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3788"/>
      </w:tblGrid>
      <w:tr w:rsidR="00576709" w:rsidRPr="00805814" w14:paraId="61ACF610" w14:textId="77777777" w:rsidTr="00066A16">
        <w:tc>
          <w:tcPr>
            <w:tcW w:w="9072" w:type="dxa"/>
          </w:tcPr>
          <w:p w14:paraId="2FA063F0" w14:textId="5A20575B" w:rsidR="00576709" w:rsidRPr="00805814" w:rsidRDefault="00576709" w:rsidP="000723AE">
            <w:pPr>
              <w:jc w:val="center"/>
              <w:rPr>
                <w:rFonts w:ascii="Helvetica" w:hAnsi="Helvetica" w:cs="Tahoma"/>
                <w:b/>
                <w:bCs/>
                <w:sz w:val="20"/>
                <w:lang w:val="fr-FR"/>
              </w:rPr>
            </w:pPr>
          </w:p>
        </w:tc>
        <w:tc>
          <w:tcPr>
            <w:tcW w:w="3788" w:type="dxa"/>
          </w:tcPr>
          <w:p w14:paraId="3726AC4E" w14:textId="77777777" w:rsidR="00576709" w:rsidRPr="00805814" w:rsidRDefault="00576709" w:rsidP="000723AE">
            <w:pPr>
              <w:rPr>
                <w:sz w:val="12"/>
                <w:lang w:val="fr-FR"/>
              </w:rPr>
            </w:pPr>
          </w:p>
        </w:tc>
      </w:tr>
    </w:tbl>
    <w:p w14:paraId="132E1D78" w14:textId="27ED61B5" w:rsidR="008C133A" w:rsidRPr="00AC4EA5" w:rsidRDefault="00C00004" w:rsidP="007D6FC8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lang w:val="fr-FR"/>
        </w:rPr>
      </w:pPr>
      <w:r w:rsidRPr="00AC4EA5">
        <w:rPr>
          <w:rFonts w:ascii="Helvetica" w:hAnsi="Helvetica" w:cs="Tahoma"/>
          <w:b/>
          <w:bCs/>
          <w:noProof/>
          <w:lang w:val="fr-FR"/>
        </w:rPr>
        <w:drawing>
          <wp:anchor distT="0" distB="0" distL="114300" distR="114300" simplePos="0" relativeHeight="251658240" behindDoc="0" locked="1" layoutInCell="0" allowOverlap="0" wp14:anchorId="73330C00" wp14:editId="46CC3180">
            <wp:simplePos x="0" y="0"/>
            <wp:positionH relativeFrom="column">
              <wp:posOffset>-720090</wp:posOffset>
            </wp:positionH>
            <wp:positionV relativeFrom="page">
              <wp:posOffset>563880</wp:posOffset>
            </wp:positionV>
            <wp:extent cx="1399540" cy="287020"/>
            <wp:effectExtent l="0" t="0" r="0" b="5080"/>
            <wp:wrapThrough wrapText="bothSides">
              <wp:wrapPolygon edited="0">
                <wp:start x="0" y="0"/>
                <wp:lineTo x="0" y="21027"/>
                <wp:lineTo x="21365" y="21027"/>
                <wp:lineTo x="2136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C6">
        <w:rPr>
          <w:rFonts w:ascii="Eurostile" w:hAnsi="Eurostile"/>
          <w:color w:val="A6A6A6" w:themeColor="background1" w:themeShade="A6"/>
          <w:lang w:val="fr-FR"/>
        </w:rPr>
        <w:t>FICHE</w:t>
      </w:r>
      <w:r w:rsidR="00A66BC6">
        <w:rPr>
          <w:rFonts w:ascii="Eurostile" w:hAnsi="Eurostile"/>
          <w:color w:val="A6A6A6" w:themeColor="background1" w:themeShade="A6"/>
          <w:lang w:val="fr-FR"/>
        </w:rPr>
        <w:tab/>
      </w:r>
      <w:r w:rsidR="008C133A" w:rsidRPr="00AC4EA5">
        <w:rPr>
          <w:rFonts w:ascii="Eurostile" w:hAnsi="Eurostile"/>
          <w:color w:val="A6A6A6" w:themeColor="background1" w:themeShade="A6"/>
          <w:lang w:val="fr-FR"/>
        </w:rPr>
        <w:tab/>
        <w:t>Réf. :</w:t>
      </w:r>
      <w:r w:rsidR="00D30E7A" w:rsidRPr="00AC4EA5">
        <w:rPr>
          <w:rFonts w:ascii="Eurostile" w:hAnsi="Eurostile"/>
          <w:color w:val="A6A6A6" w:themeColor="background1" w:themeShade="A6"/>
          <w:lang w:val="fr-FR"/>
        </w:rPr>
        <w:t xml:space="preserve"> </w:t>
      </w:r>
      <w:r w:rsidR="00517FB1">
        <w:rPr>
          <w:rFonts w:ascii="Eurostile" w:hAnsi="Eurostile"/>
          <w:color w:val="A6A6A6" w:themeColor="background1" w:themeShade="A6"/>
          <w:lang w:val="fr-FR"/>
        </w:rPr>
        <w:t>P218</w:t>
      </w:r>
    </w:p>
    <w:p w14:paraId="56795BD6" w14:textId="6EB850DA" w:rsidR="00F24DFD" w:rsidRPr="001867BA" w:rsidRDefault="00517FB1" w:rsidP="00F24DFD">
      <w:pPr>
        <w:tabs>
          <w:tab w:val="right" w:pos="9639"/>
        </w:tabs>
        <w:rPr>
          <w:rFonts w:ascii="Eurostile" w:hAnsi="Eurostile"/>
          <w:sz w:val="32"/>
          <w:lang w:val="fr-FR"/>
        </w:rPr>
      </w:pPr>
      <w:r>
        <w:rPr>
          <w:rFonts w:ascii="Eurostile" w:hAnsi="Eurostile"/>
          <w:b/>
          <w:sz w:val="32"/>
          <w:lang w:val="fr-FR"/>
        </w:rPr>
        <w:t>GENESIS</w:t>
      </w:r>
      <w:r w:rsidR="00AC4EA5" w:rsidRPr="00654E33">
        <w:rPr>
          <w:rFonts w:ascii="Eurostile" w:hAnsi="Eurostile"/>
          <w:b/>
          <w:color w:val="A6A6A6" w:themeColor="background1" w:themeShade="A6"/>
          <w:sz w:val="32"/>
          <w:lang w:val="fr-FR"/>
        </w:rPr>
        <w:t xml:space="preserve"> </w:t>
      </w:r>
      <w:r w:rsidR="00F24DFD">
        <w:rPr>
          <w:rFonts w:ascii="Eurostile" w:hAnsi="Eurostile"/>
          <w:b/>
          <w:color w:val="A6A6A6" w:themeColor="background1" w:themeShade="A6"/>
          <w:sz w:val="32"/>
          <w:lang w:val="fr-FR"/>
        </w:rPr>
        <w:tab/>
      </w:r>
      <w:r w:rsidR="00F24DFD" w:rsidRPr="001867BA"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>BLOUSON CUIR</w:t>
      </w:r>
      <w:r w:rsidR="00F24DFD" w:rsidRPr="001867BA">
        <w:rPr>
          <w:rFonts w:ascii="Eurostile" w:hAnsi="Eurostile"/>
          <w:b/>
          <w:color w:val="A6A6A6" w:themeColor="background1" w:themeShade="A6"/>
          <w:lang w:val="fr-FR"/>
        </w:rPr>
        <w:tab/>
      </w:r>
    </w:p>
    <w:p w14:paraId="08C50779" w14:textId="1AE84E59" w:rsidR="00F24DFD" w:rsidRPr="001867BA" w:rsidRDefault="00F24DFD" w:rsidP="00F24DFD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sz w:val="20"/>
          <w:szCs w:val="20"/>
          <w:lang w:val="fr-FR"/>
        </w:rPr>
      </w:pP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CATÉGORIE</w:t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ROADSTER + URBAIN</w:t>
      </w:r>
    </w:p>
    <w:p w14:paraId="329FD1B8" w14:textId="09BC618F" w:rsidR="00AC4EA5" w:rsidRPr="00654E33" w:rsidRDefault="00AC4EA5" w:rsidP="00AC4EA5">
      <w:pPr>
        <w:rPr>
          <w:rFonts w:ascii="Eurostile" w:hAnsi="Eurostile"/>
          <w:sz w:val="32"/>
          <w:lang w:val="fr-FR"/>
        </w:rPr>
      </w:pPr>
    </w:p>
    <w:p w14:paraId="196F760E" w14:textId="6410C0E3" w:rsidR="00A66BC6" w:rsidRDefault="00A66BC6" w:rsidP="00A66BC6">
      <w:pPr>
        <w:jc w:val="both"/>
        <w:rPr>
          <w:rFonts w:ascii="Eurostile" w:hAnsi="Eurostile"/>
          <w:lang w:val="fr-FR"/>
        </w:rPr>
      </w:pPr>
    </w:p>
    <w:p w14:paraId="6964996A" w14:textId="0D6BDA74" w:rsidR="00517FB1" w:rsidRPr="00517FB1" w:rsidRDefault="00517FB1" w:rsidP="00517FB1">
      <w:pPr>
        <w:jc w:val="both"/>
        <w:rPr>
          <w:rFonts w:ascii="Eurostile" w:hAnsi="Eurostile"/>
          <w:lang w:val="fr-FR"/>
        </w:rPr>
      </w:pPr>
      <w:r w:rsidRPr="00517FB1">
        <w:rPr>
          <w:rFonts w:ascii="Eurostile" w:hAnsi="Eurostile"/>
          <w:lang w:val="fr-FR"/>
        </w:rPr>
        <w:t xml:space="preserve">SPIDI Genesis est </w:t>
      </w:r>
      <w:r>
        <w:rPr>
          <w:rFonts w:ascii="Eurostile" w:hAnsi="Eurostile"/>
          <w:lang w:val="fr-FR"/>
        </w:rPr>
        <w:t>un blouson</w:t>
      </w:r>
      <w:r w:rsidRPr="00517FB1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 xml:space="preserve">moto </w:t>
      </w:r>
      <w:r w:rsidRPr="00517FB1">
        <w:rPr>
          <w:rFonts w:ascii="Eurostile" w:hAnsi="Eurostile"/>
          <w:lang w:val="fr-FR"/>
        </w:rPr>
        <w:t xml:space="preserve">en cuir </w:t>
      </w:r>
      <w:r>
        <w:rPr>
          <w:rFonts w:ascii="Eurostile" w:hAnsi="Eurostile"/>
          <w:lang w:val="fr-FR"/>
        </w:rPr>
        <w:t>fonctionnel</w:t>
      </w:r>
      <w:r w:rsidRPr="00517FB1">
        <w:rPr>
          <w:rFonts w:ascii="Eurostile" w:hAnsi="Eurostile"/>
          <w:lang w:val="fr-FR"/>
        </w:rPr>
        <w:t xml:space="preserve"> que nous avons </w:t>
      </w:r>
      <w:r>
        <w:rPr>
          <w:rFonts w:ascii="Eurostile" w:hAnsi="Eurostile"/>
          <w:lang w:val="fr-FR"/>
        </w:rPr>
        <w:t>imaginé</w:t>
      </w:r>
      <w:r w:rsidRPr="00517FB1">
        <w:rPr>
          <w:rFonts w:ascii="Eurostile" w:hAnsi="Eurostile"/>
          <w:lang w:val="fr-FR"/>
        </w:rPr>
        <w:t xml:space="preserve"> pour offrir aux motards </w:t>
      </w:r>
      <w:r>
        <w:rPr>
          <w:rFonts w:ascii="Eurostile" w:hAnsi="Eurostile"/>
          <w:lang w:val="fr-FR"/>
        </w:rPr>
        <w:t>un maximum de</w:t>
      </w:r>
      <w:r w:rsidRPr="00517FB1">
        <w:rPr>
          <w:rFonts w:ascii="Eurostile" w:hAnsi="Eurostile"/>
          <w:lang w:val="fr-FR"/>
        </w:rPr>
        <w:t xml:space="preserve"> confort </w:t>
      </w:r>
      <w:r>
        <w:rPr>
          <w:rFonts w:ascii="Eurostile" w:hAnsi="Eurostile"/>
          <w:lang w:val="fr-FR"/>
        </w:rPr>
        <w:t xml:space="preserve">au quotidien </w:t>
      </w:r>
      <w:r w:rsidRPr="00517FB1">
        <w:rPr>
          <w:rFonts w:ascii="Eurostile" w:hAnsi="Eurostile"/>
          <w:lang w:val="fr-FR"/>
        </w:rPr>
        <w:t>en milieu urbain.</w:t>
      </w:r>
    </w:p>
    <w:p w14:paraId="535E6953" w14:textId="3E8F5CF9" w:rsidR="00517FB1" w:rsidRPr="00517FB1" w:rsidRDefault="00517FB1" w:rsidP="00517FB1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 xml:space="preserve">Il est fabriqué à partir de cuir </w:t>
      </w:r>
      <w:r w:rsidRPr="00517FB1">
        <w:rPr>
          <w:rFonts w:ascii="Eurostile" w:hAnsi="Eurostile"/>
          <w:lang w:val="fr-FR"/>
        </w:rPr>
        <w:t xml:space="preserve">de buffle </w:t>
      </w:r>
      <w:r>
        <w:rPr>
          <w:rFonts w:ascii="Eurostile" w:hAnsi="Eurostile"/>
          <w:lang w:val="fr-FR"/>
        </w:rPr>
        <w:t>d’u</w:t>
      </w:r>
      <w:r w:rsidRPr="00517FB1">
        <w:rPr>
          <w:rFonts w:ascii="Eurostile" w:hAnsi="Eurostile"/>
          <w:lang w:val="fr-FR"/>
        </w:rPr>
        <w:t xml:space="preserve">ne épaisseur de 1,0/1,1 mm : cela </w:t>
      </w:r>
      <w:r>
        <w:rPr>
          <w:rFonts w:ascii="Eurostile" w:hAnsi="Eurostile"/>
          <w:lang w:val="fr-FR"/>
        </w:rPr>
        <w:t>confère</w:t>
      </w:r>
      <w:r w:rsidRPr="00517FB1">
        <w:rPr>
          <w:rFonts w:ascii="Eurostile" w:hAnsi="Eurostile"/>
          <w:lang w:val="fr-FR"/>
        </w:rPr>
        <w:t xml:space="preserve"> au vêtement </w:t>
      </w:r>
      <w:r>
        <w:rPr>
          <w:rFonts w:ascii="Eurostile" w:hAnsi="Eurostile"/>
          <w:lang w:val="fr-FR"/>
        </w:rPr>
        <w:t>une coupe confortable</w:t>
      </w:r>
      <w:r w:rsidRPr="00517FB1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avec une grande</w:t>
      </w:r>
      <w:r w:rsidRPr="00517FB1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résistance dans le temps</w:t>
      </w:r>
      <w:r w:rsidRPr="00517FB1">
        <w:rPr>
          <w:rFonts w:ascii="Eurostile" w:hAnsi="Eurostile"/>
          <w:lang w:val="fr-FR"/>
        </w:rPr>
        <w:t xml:space="preserve">. </w:t>
      </w:r>
      <w:r>
        <w:rPr>
          <w:rFonts w:ascii="Eurostile" w:hAnsi="Eurostile"/>
          <w:lang w:val="fr-FR"/>
        </w:rPr>
        <w:t xml:space="preserve">Le </w:t>
      </w:r>
      <w:r w:rsidRPr="00517FB1">
        <w:rPr>
          <w:rFonts w:ascii="Eurostile" w:hAnsi="Eurostile"/>
          <w:lang w:val="fr-FR"/>
        </w:rPr>
        <w:t xml:space="preserve">Genesis </w:t>
      </w:r>
      <w:r>
        <w:rPr>
          <w:rFonts w:ascii="Eurostile" w:hAnsi="Eurostile"/>
          <w:lang w:val="fr-FR"/>
        </w:rPr>
        <w:t>est certifié</w:t>
      </w:r>
      <w:r w:rsidRPr="00517FB1">
        <w:rPr>
          <w:rFonts w:ascii="Eurostile" w:hAnsi="Eurostile"/>
          <w:lang w:val="fr-FR"/>
        </w:rPr>
        <w:t xml:space="preserve"> EN 17092-3 : 2020 Classe AA et </w:t>
      </w:r>
      <w:r>
        <w:rPr>
          <w:rFonts w:ascii="Eurostile" w:hAnsi="Eurostile"/>
          <w:lang w:val="fr-FR"/>
        </w:rPr>
        <w:t>reçoit</w:t>
      </w:r>
      <w:r w:rsidRPr="00517FB1">
        <w:rPr>
          <w:rFonts w:ascii="Eurostile" w:hAnsi="Eurostile"/>
          <w:lang w:val="fr-FR"/>
        </w:rPr>
        <w:t xml:space="preserve"> des protections Warrior Lite amovibles sur les épaules </w:t>
      </w:r>
      <w:r>
        <w:rPr>
          <w:rFonts w:ascii="Eurostile" w:hAnsi="Eurostile"/>
          <w:lang w:val="fr-FR"/>
        </w:rPr>
        <w:t xml:space="preserve">tandis que </w:t>
      </w:r>
      <w:r w:rsidRPr="00517FB1">
        <w:rPr>
          <w:rFonts w:ascii="Eurostile" w:hAnsi="Eurostile"/>
          <w:lang w:val="fr-FR"/>
        </w:rPr>
        <w:t>sur les coudes </w:t>
      </w:r>
      <w:r>
        <w:rPr>
          <w:rFonts w:ascii="Eurostile" w:hAnsi="Eurostile"/>
          <w:lang w:val="fr-FR"/>
        </w:rPr>
        <w:t xml:space="preserve">on retrouve </w:t>
      </w:r>
      <w:r w:rsidRPr="00517FB1">
        <w:rPr>
          <w:rFonts w:ascii="Eurostile" w:hAnsi="Eurostile"/>
          <w:lang w:val="fr-FR"/>
        </w:rPr>
        <w:t xml:space="preserve">des protections </w:t>
      </w:r>
      <w:proofErr w:type="spellStart"/>
      <w:r w:rsidRPr="00517FB1">
        <w:rPr>
          <w:rFonts w:ascii="Eurostile" w:hAnsi="Eurostile"/>
          <w:lang w:val="fr-FR"/>
        </w:rPr>
        <w:t>Forcetech</w:t>
      </w:r>
      <w:proofErr w:type="spellEnd"/>
      <w:r>
        <w:rPr>
          <w:rFonts w:ascii="Eurostile" w:hAnsi="Eurostile"/>
          <w:lang w:val="fr-FR"/>
        </w:rPr>
        <w:t>.</w:t>
      </w:r>
      <w:r w:rsidRPr="00517FB1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L</w:t>
      </w:r>
      <w:r w:rsidRPr="00517FB1">
        <w:rPr>
          <w:rFonts w:ascii="Eurostile" w:hAnsi="Eurostile"/>
          <w:lang w:val="fr-FR"/>
        </w:rPr>
        <w:t>es deux protections sont certifiées EN1621-</w:t>
      </w:r>
      <w:proofErr w:type="gramStart"/>
      <w:r w:rsidRPr="00517FB1">
        <w:rPr>
          <w:rFonts w:ascii="Eurostile" w:hAnsi="Eurostile"/>
          <w:lang w:val="fr-FR"/>
        </w:rPr>
        <w:t>1:</w:t>
      </w:r>
      <w:proofErr w:type="gramEnd"/>
      <w:r w:rsidRPr="00517FB1">
        <w:rPr>
          <w:rFonts w:ascii="Eurostile" w:hAnsi="Eurostile"/>
          <w:lang w:val="fr-FR"/>
        </w:rPr>
        <w:t xml:space="preserve"> 2012. </w:t>
      </w:r>
      <w:r>
        <w:rPr>
          <w:rFonts w:ascii="Eurostile" w:hAnsi="Eurostile"/>
          <w:lang w:val="fr-FR"/>
        </w:rPr>
        <w:t xml:space="preserve">Le blouson est prédisposé pour pouvoir intégrer une protection dorsale </w:t>
      </w:r>
      <w:r w:rsidRPr="00517FB1">
        <w:rPr>
          <w:rFonts w:ascii="Eurostile" w:hAnsi="Eurostile"/>
          <w:lang w:val="fr-FR"/>
        </w:rPr>
        <w:t>de la série Warrior (niveau 1 ou 2).</w:t>
      </w:r>
    </w:p>
    <w:p w14:paraId="4F5D919A" w14:textId="4B7A8266" w:rsidR="00A66BC6" w:rsidRDefault="00517FB1" w:rsidP="00517FB1">
      <w:pPr>
        <w:jc w:val="both"/>
        <w:rPr>
          <w:rFonts w:ascii="Eurostile" w:hAnsi="Eurostile"/>
          <w:lang w:val="fr-FR"/>
        </w:rPr>
      </w:pPr>
      <w:r w:rsidRPr="00517FB1">
        <w:rPr>
          <w:rFonts w:ascii="Eurostile" w:hAnsi="Eurostile"/>
          <w:lang w:val="fr-FR"/>
        </w:rPr>
        <w:t xml:space="preserve">Les zips YKK® </w:t>
      </w:r>
      <w:r>
        <w:rPr>
          <w:rFonts w:ascii="Eurostile" w:hAnsi="Eurostile"/>
          <w:lang w:val="fr-FR"/>
        </w:rPr>
        <w:t xml:space="preserve">qui équipent le blouson </w:t>
      </w:r>
      <w:r w:rsidRPr="00517FB1">
        <w:rPr>
          <w:rFonts w:ascii="Eurostile" w:hAnsi="Eurostile"/>
          <w:lang w:val="fr-FR"/>
        </w:rPr>
        <w:t>garantissent une grande fiabilité et résistance. L</w:t>
      </w:r>
      <w:r w:rsidR="00932C33">
        <w:rPr>
          <w:rFonts w:ascii="Eurostile" w:hAnsi="Eurostile"/>
          <w:lang w:val="fr-FR"/>
        </w:rPr>
        <w:t>e</w:t>
      </w:r>
      <w:r w:rsidRPr="00517FB1">
        <w:rPr>
          <w:rFonts w:ascii="Eurostile" w:hAnsi="Eurostile"/>
          <w:lang w:val="fr-FR"/>
        </w:rPr>
        <w:t xml:space="preserve"> </w:t>
      </w:r>
      <w:r w:rsidR="00932C33">
        <w:rPr>
          <w:rFonts w:ascii="Eurostile" w:hAnsi="Eurostile"/>
          <w:lang w:val="fr-FR"/>
        </w:rPr>
        <w:t>gilet</w:t>
      </w:r>
      <w:r w:rsidRPr="00517FB1">
        <w:rPr>
          <w:rFonts w:ascii="Eurostile" w:hAnsi="Eurostile"/>
          <w:lang w:val="fr-FR"/>
        </w:rPr>
        <w:t xml:space="preserve"> intérieur amovible de 80 gr/m² permet d'utiliser </w:t>
      </w:r>
      <w:r>
        <w:rPr>
          <w:rFonts w:ascii="Eurostile" w:hAnsi="Eurostile"/>
          <w:lang w:val="fr-FR"/>
        </w:rPr>
        <w:t xml:space="preserve">le </w:t>
      </w:r>
      <w:r w:rsidRPr="00517FB1">
        <w:rPr>
          <w:rFonts w:ascii="Eurostile" w:hAnsi="Eurostile"/>
          <w:lang w:val="fr-FR"/>
        </w:rPr>
        <w:t xml:space="preserve">Genesis </w:t>
      </w:r>
      <w:r>
        <w:rPr>
          <w:rFonts w:ascii="Eurostile" w:hAnsi="Eurostile"/>
          <w:lang w:val="fr-FR"/>
        </w:rPr>
        <w:t>y compris</w:t>
      </w:r>
      <w:r w:rsidRPr="00517FB1">
        <w:rPr>
          <w:rFonts w:ascii="Eurostile" w:hAnsi="Eurostile"/>
          <w:lang w:val="fr-FR"/>
        </w:rPr>
        <w:t xml:space="preserve"> pendant les saisons les plus froides, tandis qu</w:t>
      </w:r>
      <w:r w:rsidR="003B465B">
        <w:rPr>
          <w:rFonts w:ascii="Eurostile" w:hAnsi="Eurostile"/>
          <w:lang w:val="fr-FR"/>
        </w:rPr>
        <w:t>’un</w:t>
      </w:r>
      <w:r w:rsidRPr="00517FB1">
        <w:rPr>
          <w:rFonts w:ascii="Eurostile" w:hAnsi="Eurostile"/>
          <w:lang w:val="fr-FR"/>
        </w:rPr>
        <w:t xml:space="preserve"> clip </w:t>
      </w:r>
      <w:r w:rsidR="003B465B">
        <w:rPr>
          <w:rFonts w:ascii="Eurostile" w:hAnsi="Eurostile"/>
          <w:lang w:val="fr-FR"/>
        </w:rPr>
        <w:t xml:space="preserve">dans le bas du dos </w:t>
      </w:r>
      <w:r w:rsidR="00932C33">
        <w:rPr>
          <w:rFonts w:ascii="Eurostile" w:hAnsi="Eurostile"/>
          <w:lang w:val="fr-FR"/>
        </w:rPr>
        <w:t>connecte</w:t>
      </w:r>
      <w:r w:rsidRPr="00517FB1">
        <w:rPr>
          <w:rFonts w:ascii="Eurostile" w:hAnsi="Eurostile"/>
          <w:lang w:val="fr-FR"/>
        </w:rPr>
        <w:t xml:space="preserve"> l</w:t>
      </w:r>
      <w:r w:rsidR="003B465B">
        <w:rPr>
          <w:rFonts w:ascii="Eurostile" w:hAnsi="Eurostile"/>
          <w:lang w:val="fr-FR"/>
        </w:rPr>
        <w:t xml:space="preserve">e blouson </w:t>
      </w:r>
      <w:r w:rsidRPr="00517FB1">
        <w:rPr>
          <w:rFonts w:ascii="Eurostile" w:hAnsi="Eurostile"/>
          <w:lang w:val="fr-FR"/>
        </w:rPr>
        <w:t xml:space="preserve">à n'importe quel pantalon avec </w:t>
      </w:r>
      <w:r w:rsidR="008C366D">
        <w:rPr>
          <w:rFonts w:ascii="Eurostile" w:hAnsi="Eurostile"/>
          <w:lang w:val="fr-FR"/>
        </w:rPr>
        <w:t xml:space="preserve">des </w:t>
      </w:r>
      <w:r w:rsidRPr="00517FB1">
        <w:rPr>
          <w:rFonts w:ascii="Eurostile" w:hAnsi="Eurostile"/>
          <w:lang w:val="fr-FR"/>
        </w:rPr>
        <w:t>passants de ceinture</w:t>
      </w:r>
      <w:r w:rsidR="003B465B">
        <w:rPr>
          <w:rFonts w:ascii="Eurostile" w:hAnsi="Eurostile"/>
          <w:lang w:val="fr-FR"/>
        </w:rPr>
        <w:t>, l’empêchant ainsi de remonter pour découvrir le bas du dos</w:t>
      </w:r>
      <w:r w:rsidRPr="00517FB1">
        <w:rPr>
          <w:rFonts w:ascii="Eurostile" w:hAnsi="Eurostile"/>
          <w:lang w:val="fr-FR"/>
        </w:rPr>
        <w:t>.</w:t>
      </w:r>
    </w:p>
    <w:p w14:paraId="039B4F6A" w14:textId="35E256A9" w:rsidR="0086676A" w:rsidRDefault="0086676A" w:rsidP="0086676A">
      <w:pPr>
        <w:jc w:val="both"/>
        <w:rPr>
          <w:rFonts w:ascii="Eurostile" w:hAnsi="Eurostile"/>
          <w:lang w:val="fr-FR"/>
        </w:rPr>
      </w:pPr>
    </w:p>
    <w:p w14:paraId="472354D4" w14:textId="77777777" w:rsidR="007B017E" w:rsidRDefault="007B017E" w:rsidP="0086676A">
      <w:pPr>
        <w:jc w:val="both"/>
        <w:rPr>
          <w:rFonts w:ascii="Eurostile" w:hAnsi="Eurostile"/>
          <w:lang w:val="fr-FR"/>
        </w:rPr>
      </w:pPr>
    </w:p>
    <w:p w14:paraId="5426D1A4" w14:textId="77777777" w:rsidR="007B017E" w:rsidRDefault="007B017E" w:rsidP="007B017E">
      <w:pPr>
        <w:ind w:right="-1"/>
        <w:jc w:val="both"/>
        <w:rPr>
          <w:rFonts w:ascii="Eurostile" w:hAnsi="Eurostile"/>
          <w:b/>
          <w:lang w:val="fr-FR"/>
        </w:rPr>
      </w:pPr>
      <w:r w:rsidRPr="006E5065">
        <w:rPr>
          <w:rFonts w:ascii="Eurostile" w:hAnsi="Eurostile"/>
          <w:b/>
          <w:lang w:val="fr-FR"/>
        </w:rPr>
        <w:t>Caractéristiques techniques</w:t>
      </w:r>
      <w:r>
        <w:rPr>
          <w:rFonts w:ascii="Eurostile" w:hAnsi="Eurostile"/>
          <w:b/>
          <w:lang w:val="fr-FR"/>
        </w:rPr>
        <w:t xml:space="preserve"> </w:t>
      </w:r>
      <w:r w:rsidRPr="006E5065">
        <w:rPr>
          <w:rFonts w:ascii="Eurostile" w:hAnsi="Eurostile"/>
          <w:b/>
          <w:lang w:val="fr-FR"/>
        </w:rPr>
        <w:t>:</w:t>
      </w:r>
    </w:p>
    <w:p w14:paraId="7045564B" w14:textId="77777777" w:rsidR="007B017E" w:rsidRPr="00700AC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>
        <w:rPr>
          <w:rFonts w:ascii="Eurostile" w:hAnsi="Eurostile"/>
          <w:sz w:val="21"/>
          <w:szCs w:val="21"/>
          <w:lang w:val="fr-FR"/>
        </w:rPr>
        <w:t xml:space="preserve">Équipement certifié conforme EN 17092-3 :2020 </w:t>
      </w:r>
      <w:proofErr w:type="gramStart"/>
      <w:r>
        <w:rPr>
          <w:rFonts w:ascii="Eurostile" w:hAnsi="Eurostile"/>
          <w:sz w:val="21"/>
          <w:szCs w:val="21"/>
          <w:lang w:val="fr-FR"/>
        </w:rPr>
        <w:t>classe</w:t>
      </w:r>
      <w:proofErr w:type="gramEnd"/>
      <w:r>
        <w:rPr>
          <w:rFonts w:ascii="Eurostile" w:hAnsi="Eurostile"/>
          <w:sz w:val="21"/>
          <w:szCs w:val="21"/>
          <w:lang w:val="fr-FR"/>
        </w:rPr>
        <w:t xml:space="preserve"> AA</w:t>
      </w:r>
    </w:p>
    <w:p w14:paraId="2F0C73A8" w14:textId="77777777" w:rsidR="007B017E" w:rsidRPr="00700AC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Cuir de bovin de 1 à 1,1mm d’épaisseur</w:t>
      </w:r>
    </w:p>
    <w:p w14:paraId="0BBDC9FA" w14:textId="77777777" w:rsidR="007B017E" w:rsidRPr="00700AC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Traitement déperlant</w:t>
      </w:r>
    </w:p>
    <w:p w14:paraId="0AFA3C69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Empiècements Flex Tenax</w:t>
      </w:r>
    </w:p>
    <w:p w14:paraId="3CEC51A6" w14:textId="77777777" w:rsidR="007B017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Doublure intérieure fixe</w:t>
      </w:r>
    </w:p>
    <w:p w14:paraId="51052E69" w14:textId="77777777" w:rsidR="007B017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>
        <w:rPr>
          <w:rFonts w:ascii="Eurostile" w:hAnsi="Eurostile"/>
          <w:sz w:val="21"/>
          <w:szCs w:val="21"/>
          <w:lang w:val="fr-FR"/>
        </w:rPr>
        <w:t>Gilet isolant amovible 80 grammes</w:t>
      </w:r>
    </w:p>
    <w:p w14:paraId="4ED25B91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Pré</w:t>
      </w:r>
      <w:r>
        <w:rPr>
          <w:rFonts w:ascii="Eurostile" w:hAnsi="Eurostile"/>
          <w:sz w:val="21"/>
          <w:szCs w:val="21"/>
          <w:lang w:val="fr-FR"/>
        </w:rPr>
        <w:t xml:space="preserve"> équipé</w:t>
      </w:r>
      <w:r w:rsidRPr="00700ACE">
        <w:rPr>
          <w:rFonts w:ascii="Eurostile" w:hAnsi="Eurostile"/>
          <w:sz w:val="21"/>
          <w:szCs w:val="21"/>
          <w:lang w:val="fr-FR"/>
        </w:rPr>
        <w:t xml:space="preserve"> pour protection dorsale </w:t>
      </w:r>
    </w:p>
    <w:p w14:paraId="770FB951" w14:textId="77777777" w:rsidR="007B017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 xml:space="preserve">Protections </w:t>
      </w:r>
      <w:r>
        <w:rPr>
          <w:rFonts w:ascii="Eurostile" w:hAnsi="Eurostile"/>
          <w:sz w:val="21"/>
          <w:szCs w:val="21"/>
          <w:lang w:val="fr-FR"/>
        </w:rPr>
        <w:t>ForceTech</w:t>
      </w:r>
      <w:r w:rsidRPr="00700ACE">
        <w:rPr>
          <w:rFonts w:ascii="Eurostile" w:hAnsi="Eurostile"/>
          <w:sz w:val="21"/>
          <w:szCs w:val="21"/>
          <w:lang w:val="fr-FR"/>
        </w:rPr>
        <w:t xml:space="preserve"> aux coudes homologuées CE 1621-</w:t>
      </w:r>
      <w:proofErr w:type="gramStart"/>
      <w:r w:rsidRPr="00700ACE">
        <w:rPr>
          <w:rFonts w:ascii="Eurostile" w:hAnsi="Eurostile"/>
          <w:sz w:val="21"/>
          <w:szCs w:val="21"/>
          <w:lang w:val="fr-FR"/>
        </w:rPr>
        <w:t>1:</w:t>
      </w:r>
      <w:proofErr w:type="gramEnd"/>
      <w:r w:rsidRPr="00700ACE">
        <w:rPr>
          <w:rFonts w:ascii="Eurostile" w:hAnsi="Eurostile"/>
          <w:sz w:val="21"/>
          <w:szCs w:val="21"/>
          <w:lang w:val="fr-FR"/>
        </w:rPr>
        <w:t>2012</w:t>
      </w:r>
    </w:p>
    <w:p w14:paraId="31454AFE" w14:textId="77777777" w:rsidR="007B017E" w:rsidRPr="00700AC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 xml:space="preserve">Protections </w:t>
      </w:r>
      <w:r>
        <w:rPr>
          <w:rFonts w:ascii="Eurostile" w:hAnsi="Eurostile"/>
          <w:sz w:val="21"/>
          <w:szCs w:val="21"/>
          <w:lang w:val="fr-FR"/>
        </w:rPr>
        <w:t>Warrior Lite</w:t>
      </w:r>
      <w:r w:rsidRPr="00700ACE">
        <w:rPr>
          <w:rFonts w:ascii="Eurostile" w:hAnsi="Eurostile"/>
          <w:sz w:val="21"/>
          <w:szCs w:val="21"/>
          <w:lang w:val="fr-FR"/>
        </w:rPr>
        <w:t xml:space="preserve"> aux </w:t>
      </w:r>
      <w:r>
        <w:rPr>
          <w:rFonts w:ascii="Eurostile" w:hAnsi="Eurostile"/>
          <w:sz w:val="21"/>
          <w:szCs w:val="21"/>
          <w:lang w:val="fr-FR"/>
        </w:rPr>
        <w:t>épaules</w:t>
      </w:r>
      <w:r w:rsidRPr="00700ACE">
        <w:rPr>
          <w:rFonts w:ascii="Eurostile" w:hAnsi="Eurostile"/>
          <w:sz w:val="21"/>
          <w:szCs w:val="21"/>
          <w:lang w:val="fr-FR"/>
        </w:rPr>
        <w:t xml:space="preserve"> homologuées CE 1621-</w:t>
      </w:r>
      <w:proofErr w:type="gramStart"/>
      <w:r w:rsidRPr="00700ACE">
        <w:rPr>
          <w:rFonts w:ascii="Eurostile" w:hAnsi="Eurostile"/>
          <w:sz w:val="21"/>
          <w:szCs w:val="21"/>
          <w:lang w:val="fr-FR"/>
        </w:rPr>
        <w:t>1:</w:t>
      </w:r>
      <w:proofErr w:type="gramEnd"/>
      <w:r w:rsidRPr="00700ACE">
        <w:rPr>
          <w:rFonts w:ascii="Eurostile" w:hAnsi="Eurostile"/>
          <w:sz w:val="21"/>
          <w:szCs w:val="21"/>
          <w:lang w:val="fr-FR"/>
        </w:rPr>
        <w:t>2012</w:t>
      </w:r>
    </w:p>
    <w:p w14:paraId="4A5AC1C6" w14:textId="77777777" w:rsidR="007B017E" w:rsidRPr="00700ACE" w:rsidRDefault="007B017E" w:rsidP="007B017E">
      <w:pPr>
        <w:numPr>
          <w:ilvl w:val="0"/>
          <w:numId w:val="6"/>
        </w:numPr>
        <w:ind w:left="0" w:firstLine="131"/>
        <w:jc w:val="both"/>
        <w:rPr>
          <w:rFonts w:ascii="Eurostile" w:hAnsi="Eurostile"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 xml:space="preserve">Serrage à la taille </w:t>
      </w:r>
    </w:p>
    <w:p w14:paraId="16C8980F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Connexion avec pantalon par zip ou bouton-pression</w:t>
      </w:r>
    </w:p>
    <w:p w14:paraId="287E23BC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Pré</w:t>
      </w:r>
      <w:r>
        <w:rPr>
          <w:rFonts w:ascii="Eurostile" w:hAnsi="Eurostile"/>
          <w:sz w:val="21"/>
          <w:szCs w:val="21"/>
          <w:lang w:val="fr-FR"/>
        </w:rPr>
        <w:t xml:space="preserve"> équipé</w:t>
      </w:r>
      <w:r w:rsidRPr="00700ACE">
        <w:rPr>
          <w:rFonts w:ascii="Eurostile" w:hAnsi="Eurostile"/>
          <w:sz w:val="21"/>
          <w:szCs w:val="21"/>
          <w:lang w:val="fr-FR"/>
        </w:rPr>
        <w:t xml:space="preserve"> </w:t>
      </w:r>
      <w:r>
        <w:rPr>
          <w:rFonts w:ascii="Eurostile" w:hAnsi="Eurostile"/>
          <w:sz w:val="21"/>
          <w:szCs w:val="21"/>
          <w:lang w:val="fr-FR"/>
        </w:rPr>
        <w:t>pour recevoir des d</w:t>
      </w:r>
      <w:r w:rsidRPr="00700ACE">
        <w:rPr>
          <w:rFonts w:ascii="Eurostile" w:hAnsi="Eurostile"/>
          <w:sz w:val="21"/>
          <w:szCs w:val="21"/>
          <w:lang w:val="fr-FR"/>
        </w:rPr>
        <w:t>oublures optionnelles</w:t>
      </w:r>
      <w:r>
        <w:rPr>
          <w:rFonts w:ascii="Eurostile" w:hAnsi="Eurostile"/>
          <w:sz w:val="21"/>
          <w:szCs w:val="21"/>
          <w:lang w:val="fr-FR"/>
        </w:rPr>
        <w:t xml:space="preserve"> compatibles Step-</w:t>
      </w:r>
      <w:proofErr w:type="spellStart"/>
      <w:r>
        <w:rPr>
          <w:rFonts w:ascii="Eurostile" w:hAnsi="Eurostile"/>
          <w:sz w:val="21"/>
          <w:szCs w:val="21"/>
          <w:lang w:val="fr-FR"/>
        </w:rPr>
        <w:t>inWear</w:t>
      </w:r>
      <w:proofErr w:type="spellEnd"/>
    </w:p>
    <w:p w14:paraId="0A2DA430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2 poches extérieures</w:t>
      </w:r>
    </w:p>
    <w:p w14:paraId="14008475" w14:textId="77777777" w:rsidR="007B017E" w:rsidRPr="00D63E47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 w:rsidRPr="00700ACE">
        <w:rPr>
          <w:rFonts w:ascii="Eurostile" w:hAnsi="Eurostile"/>
          <w:sz w:val="21"/>
          <w:szCs w:val="21"/>
          <w:lang w:val="fr-FR"/>
        </w:rPr>
        <w:t>1 poche intérieure</w:t>
      </w:r>
    </w:p>
    <w:p w14:paraId="72E626C3" w14:textId="77777777" w:rsidR="007B017E" w:rsidRPr="00700ACE" w:rsidRDefault="007B017E" w:rsidP="007B017E">
      <w:pPr>
        <w:pStyle w:val="Paragraphedeliste"/>
        <w:numPr>
          <w:ilvl w:val="0"/>
          <w:numId w:val="6"/>
        </w:numPr>
        <w:ind w:left="0" w:right="-1" w:firstLine="131"/>
        <w:jc w:val="both"/>
        <w:rPr>
          <w:rFonts w:ascii="Eurostile" w:hAnsi="Eurostile"/>
          <w:b/>
          <w:sz w:val="21"/>
          <w:szCs w:val="21"/>
          <w:lang w:val="fr-FR"/>
        </w:rPr>
      </w:pPr>
      <w:r>
        <w:rPr>
          <w:rFonts w:ascii="Eurostile" w:hAnsi="Eurostile"/>
          <w:sz w:val="21"/>
          <w:szCs w:val="21"/>
          <w:lang w:val="fr-FR"/>
        </w:rPr>
        <w:t>Poids 2,5Kg</w:t>
      </w:r>
    </w:p>
    <w:p w14:paraId="0269F1C4" w14:textId="77777777" w:rsidR="007B017E" w:rsidRDefault="007B017E" w:rsidP="007B017E">
      <w:pPr>
        <w:ind w:right="-1"/>
        <w:jc w:val="both"/>
        <w:rPr>
          <w:rFonts w:ascii="Eurostile" w:hAnsi="Eurostile"/>
          <w:lang w:val="fr-FR"/>
        </w:rPr>
      </w:pPr>
    </w:p>
    <w:p w14:paraId="356CA779" w14:textId="77777777" w:rsidR="007B017E" w:rsidRPr="00D30E7A" w:rsidRDefault="007B017E" w:rsidP="007B017E">
      <w:pPr>
        <w:tabs>
          <w:tab w:val="right" w:pos="9639"/>
        </w:tabs>
        <w:ind w:right="-1"/>
        <w:jc w:val="both"/>
        <w:rPr>
          <w:rFonts w:ascii="Eurostile" w:hAnsi="Eurostile"/>
          <w:sz w:val="20"/>
          <w:highlight w:val="yellow"/>
          <w:lang w:val="fr-FR"/>
        </w:rPr>
      </w:pPr>
    </w:p>
    <w:p w14:paraId="24619A70" w14:textId="317A3523" w:rsidR="007B017E" w:rsidRDefault="007B017E" w:rsidP="007B017E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TAILLES : </w:t>
      </w:r>
      <w:r>
        <w:rPr>
          <w:rFonts w:ascii="Eurostile" w:hAnsi="Eurostile"/>
          <w:sz w:val="20"/>
          <w:lang w:val="fr-FR"/>
        </w:rPr>
        <w:t>46 au 62</w:t>
      </w:r>
      <w:r w:rsidRPr="00BC406A">
        <w:rPr>
          <w:rFonts w:ascii="Eurostile" w:hAnsi="Eurostile"/>
          <w:sz w:val="20"/>
          <w:lang w:val="fr-FR"/>
        </w:rPr>
        <w:t xml:space="preserve"> </w:t>
      </w:r>
    </w:p>
    <w:p w14:paraId="4F6E7E1F" w14:textId="38555DAD" w:rsidR="007B017E" w:rsidRPr="00BC406A" w:rsidRDefault="007B017E" w:rsidP="007B017E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COLORIS : </w:t>
      </w:r>
      <w:r>
        <w:rPr>
          <w:rFonts w:ascii="Eurostile" w:hAnsi="Eurostile"/>
          <w:sz w:val="20"/>
          <w:lang w:val="fr-FR"/>
        </w:rPr>
        <w:t>NOIR/ROUGE ; NOIR/BLANC ; NOIR/NOIR</w:t>
      </w:r>
      <w:r w:rsidRPr="00BC406A">
        <w:rPr>
          <w:rFonts w:ascii="Eurostile" w:hAnsi="Eurostile"/>
          <w:sz w:val="20"/>
          <w:lang w:val="fr-FR"/>
        </w:rPr>
        <w:t xml:space="preserve"> </w:t>
      </w:r>
    </w:p>
    <w:p w14:paraId="5CE95762" w14:textId="5C08735A" w:rsidR="007B017E" w:rsidRPr="00031A0F" w:rsidRDefault="007B017E" w:rsidP="007B017E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BC406A">
        <w:rPr>
          <w:rFonts w:ascii="Eurostile" w:hAnsi="Eurostile"/>
          <w:sz w:val="20"/>
          <w:lang w:val="fr-FR"/>
        </w:rPr>
        <w:t xml:space="preserve">PRIX PUBLIC CONSEILLÉ : </w:t>
      </w:r>
      <w:r>
        <w:rPr>
          <w:rFonts w:ascii="Eurostile" w:hAnsi="Eurostile"/>
          <w:sz w:val="20"/>
          <w:lang w:val="fr-FR"/>
        </w:rPr>
        <w:t>39</w:t>
      </w:r>
      <w:r w:rsidRPr="00BC406A">
        <w:rPr>
          <w:rFonts w:ascii="Eurostile" w:hAnsi="Eurostile"/>
          <w:sz w:val="20"/>
          <w:lang w:val="fr-FR"/>
        </w:rPr>
        <w:t>9,90€</w:t>
      </w:r>
    </w:p>
    <w:p w14:paraId="79411F14" w14:textId="77777777" w:rsidR="00031A0F" w:rsidRPr="00805814" w:rsidRDefault="00031A0F" w:rsidP="007B017E">
      <w:pPr>
        <w:jc w:val="both"/>
        <w:rPr>
          <w:rFonts w:ascii="Eurostile" w:hAnsi="Eurostile"/>
          <w:sz w:val="22"/>
          <w:lang w:val="fr-FR"/>
        </w:rPr>
      </w:pPr>
    </w:p>
    <w:sectPr w:rsidR="00031A0F" w:rsidRPr="00805814" w:rsidSect="0086676A">
      <w:headerReference w:type="default" r:id="rId8"/>
      <w:footerReference w:type="default" r:id="rId9"/>
      <w:pgSz w:w="11900" w:h="16840"/>
      <w:pgMar w:top="2410" w:right="1127" w:bottom="51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56B6" w14:textId="77777777" w:rsidR="001C496C" w:rsidRDefault="001C496C">
      <w:r>
        <w:separator/>
      </w:r>
    </w:p>
  </w:endnote>
  <w:endnote w:type="continuationSeparator" w:id="0">
    <w:p w14:paraId="29F700C1" w14:textId="77777777" w:rsidR="001C496C" w:rsidRDefault="001C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ExtendedTwo">
    <w:altName w:val="Copperplat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33F" w14:textId="66E89608" w:rsidR="00835CA5" w:rsidRPr="00FE18D3" w:rsidRDefault="00835CA5" w:rsidP="00576709">
    <w:pPr>
      <w:pStyle w:val="Pieddepage"/>
      <w:jc w:val="center"/>
      <w:rPr>
        <w:rFonts w:ascii="Eurostile" w:hAnsi="Eurostil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D2B1" w14:textId="77777777" w:rsidR="001C496C" w:rsidRDefault="001C496C">
      <w:r>
        <w:separator/>
      </w:r>
    </w:p>
  </w:footnote>
  <w:footnote w:type="continuationSeparator" w:id="0">
    <w:p w14:paraId="5D96309E" w14:textId="77777777" w:rsidR="001C496C" w:rsidRDefault="001C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555B" w14:textId="4F799354" w:rsidR="00835CA5" w:rsidRPr="008F63A6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 BoldExtendedTwo" w:hAnsi="Eurostile BoldExtendedTwo"/>
      </w:rPr>
    </w:pPr>
  </w:p>
  <w:p w14:paraId="0E6995F1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03A9F793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2A8B7EA5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44865B47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71689CBD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51EF37FC" w14:textId="154DC52A" w:rsidR="00835CA5" w:rsidRPr="00AF0D6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6307"/>
    <w:multiLevelType w:val="hybridMultilevel"/>
    <w:tmpl w:val="A7AA9AEC"/>
    <w:lvl w:ilvl="0" w:tplc="B5D8A1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0C0"/>
    <w:multiLevelType w:val="hybridMultilevel"/>
    <w:tmpl w:val="8C96B98E"/>
    <w:lvl w:ilvl="0" w:tplc="8CB653E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4832"/>
    <w:multiLevelType w:val="hybridMultilevel"/>
    <w:tmpl w:val="0EA6355E"/>
    <w:lvl w:ilvl="0" w:tplc="A5985DA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12C44"/>
    <w:multiLevelType w:val="hybridMultilevel"/>
    <w:tmpl w:val="EB5E29A8"/>
    <w:lvl w:ilvl="0" w:tplc="16B2185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1684"/>
    <w:multiLevelType w:val="hybridMultilevel"/>
    <w:tmpl w:val="D9B8299E"/>
    <w:lvl w:ilvl="0" w:tplc="91D63AC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812E6"/>
    <w:multiLevelType w:val="hybridMultilevel"/>
    <w:tmpl w:val="30B26E16"/>
    <w:lvl w:ilvl="0" w:tplc="DED41BB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09"/>
    <w:rsid w:val="00013CD3"/>
    <w:rsid w:val="00021390"/>
    <w:rsid w:val="00031A0F"/>
    <w:rsid w:val="0004520E"/>
    <w:rsid w:val="0005320D"/>
    <w:rsid w:val="00066A16"/>
    <w:rsid w:val="000723AE"/>
    <w:rsid w:val="0008204E"/>
    <w:rsid w:val="00091B98"/>
    <w:rsid w:val="00092577"/>
    <w:rsid w:val="00097C2A"/>
    <w:rsid w:val="000A2088"/>
    <w:rsid w:val="000B2C84"/>
    <w:rsid w:val="000B6124"/>
    <w:rsid w:val="000D3E63"/>
    <w:rsid w:val="000E01F2"/>
    <w:rsid w:val="000E5596"/>
    <w:rsid w:val="000F02A8"/>
    <w:rsid w:val="000F1D87"/>
    <w:rsid w:val="000F6C9B"/>
    <w:rsid w:val="001244FC"/>
    <w:rsid w:val="001273F6"/>
    <w:rsid w:val="00142D2B"/>
    <w:rsid w:val="001452B9"/>
    <w:rsid w:val="00147F2D"/>
    <w:rsid w:val="001630BD"/>
    <w:rsid w:val="00164030"/>
    <w:rsid w:val="0016508A"/>
    <w:rsid w:val="00173186"/>
    <w:rsid w:val="0017323F"/>
    <w:rsid w:val="00185D56"/>
    <w:rsid w:val="00187D54"/>
    <w:rsid w:val="001A3DB1"/>
    <w:rsid w:val="001B7BED"/>
    <w:rsid w:val="001C496C"/>
    <w:rsid w:val="001D1316"/>
    <w:rsid w:val="001D3952"/>
    <w:rsid w:val="00211D45"/>
    <w:rsid w:val="00237189"/>
    <w:rsid w:val="00257C98"/>
    <w:rsid w:val="00260AF4"/>
    <w:rsid w:val="00264A74"/>
    <w:rsid w:val="002821FC"/>
    <w:rsid w:val="00287A33"/>
    <w:rsid w:val="002A6E6C"/>
    <w:rsid w:val="002B5CC3"/>
    <w:rsid w:val="002C4400"/>
    <w:rsid w:val="002D600B"/>
    <w:rsid w:val="002E6F59"/>
    <w:rsid w:val="003239B7"/>
    <w:rsid w:val="00332EB0"/>
    <w:rsid w:val="0033422A"/>
    <w:rsid w:val="00335013"/>
    <w:rsid w:val="00342F83"/>
    <w:rsid w:val="0035080D"/>
    <w:rsid w:val="00352F1D"/>
    <w:rsid w:val="00355B48"/>
    <w:rsid w:val="00357651"/>
    <w:rsid w:val="003A35ED"/>
    <w:rsid w:val="003B465B"/>
    <w:rsid w:val="003D37A7"/>
    <w:rsid w:val="003F40D5"/>
    <w:rsid w:val="00412C6B"/>
    <w:rsid w:val="004240D1"/>
    <w:rsid w:val="00425DDF"/>
    <w:rsid w:val="00435C31"/>
    <w:rsid w:val="004370DE"/>
    <w:rsid w:val="00462AE8"/>
    <w:rsid w:val="004815C7"/>
    <w:rsid w:val="004A5BE0"/>
    <w:rsid w:val="004A7693"/>
    <w:rsid w:val="004B4D0A"/>
    <w:rsid w:val="004C1360"/>
    <w:rsid w:val="004C244F"/>
    <w:rsid w:val="004D5BDF"/>
    <w:rsid w:val="004E7EF7"/>
    <w:rsid w:val="004F3D34"/>
    <w:rsid w:val="004F4540"/>
    <w:rsid w:val="004F7828"/>
    <w:rsid w:val="0050576B"/>
    <w:rsid w:val="0050602F"/>
    <w:rsid w:val="00512551"/>
    <w:rsid w:val="00517FB1"/>
    <w:rsid w:val="00517FE6"/>
    <w:rsid w:val="00521D0B"/>
    <w:rsid w:val="00522783"/>
    <w:rsid w:val="0052310B"/>
    <w:rsid w:val="0052415D"/>
    <w:rsid w:val="00541E57"/>
    <w:rsid w:val="00543D5B"/>
    <w:rsid w:val="00552242"/>
    <w:rsid w:val="00553FC3"/>
    <w:rsid w:val="00576709"/>
    <w:rsid w:val="00582159"/>
    <w:rsid w:val="0058415B"/>
    <w:rsid w:val="00584BBA"/>
    <w:rsid w:val="00585A7A"/>
    <w:rsid w:val="00593E2F"/>
    <w:rsid w:val="005A1D69"/>
    <w:rsid w:val="005A558C"/>
    <w:rsid w:val="005A55E4"/>
    <w:rsid w:val="005C1A0E"/>
    <w:rsid w:val="005E0C31"/>
    <w:rsid w:val="005E6D7C"/>
    <w:rsid w:val="00624CF0"/>
    <w:rsid w:val="00632064"/>
    <w:rsid w:val="00635D9A"/>
    <w:rsid w:val="006416BE"/>
    <w:rsid w:val="006466E1"/>
    <w:rsid w:val="00654E33"/>
    <w:rsid w:val="006753D0"/>
    <w:rsid w:val="00675552"/>
    <w:rsid w:val="00677BB6"/>
    <w:rsid w:val="00685A82"/>
    <w:rsid w:val="00687099"/>
    <w:rsid w:val="00693121"/>
    <w:rsid w:val="006C5591"/>
    <w:rsid w:val="006C663A"/>
    <w:rsid w:val="006E5065"/>
    <w:rsid w:val="006F31AA"/>
    <w:rsid w:val="006F4A0E"/>
    <w:rsid w:val="00704667"/>
    <w:rsid w:val="00705732"/>
    <w:rsid w:val="0071322A"/>
    <w:rsid w:val="00735CCF"/>
    <w:rsid w:val="00745C6C"/>
    <w:rsid w:val="00784B7A"/>
    <w:rsid w:val="00792877"/>
    <w:rsid w:val="00794E05"/>
    <w:rsid w:val="007B017E"/>
    <w:rsid w:val="007C1320"/>
    <w:rsid w:val="007D5B8B"/>
    <w:rsid w:val="007D6FC8"/>
    <w:rsid w:val="007E4D92"/>
    <w:rsid w:val="00805814"/>
    <w:rsid w:val="008073C8"/>
    <w:rsid w:val="0082494C"/>
    <w:rsid w:val="00826072"/>
    <w:rsid w:val="0082650E"/>
    <w:rsid w:val="008325DD"/>
    <w:rsid w:val="0083299A"/>
    <w:rsid w:val="00835CA5"/>
    <w:rsid w:val="0086676A"/>
    <w:rsid w:val="00871A3A"/>
    <w:rsid w:val="00874BF9"/>
    <w:rsid w:val="008B57B3"/>
    <w:rsid w:val="008C133A"/>
    <w:rsid w:val="008C366D"/>
    <w:rsid w:val="008C6BCD"/>
    <w:rsid w:val="008D1CBE"/>
    <w:rsid w:val="008D71FB"/>
    <w:rsid w:val="008E3BEF"/>
    <w:rsid w:val="008F5919"/>
    <w:rsid w:val="008F5A64"/>
    <w:rsid w:val="0090202B"/>
    <w:rsid w:val="00902152"/>
    <w:rsid w:val="00905273"/>
    <w:rsid w:val="009239E1"/>
    <w:rsid w:val="00925FCD"/>
    <w:rsid w:val="00932C33"/>
    <w:rsid w:val="00946B64"/>
    <w:rsid w:val="00946C0C"/>
    <w:rsid w:val="00946E40"/>
    <w:rsid w:val="00953841"/>
    <w:rsid w:val="00953E6E"/>
    <w:rsid w:val="00961F19"/>
    <w:rsid w:val="009622D5"/>
    <w:rsid w:val="009632CC"/>
    <w:rsid w:val="00965B2F"/>
    <w:rsid w:val="009662F4"/>
    <w:rsid w:val="00983174"/>
    <w:rsid w:val="00985837"/>
    <w:rsid w:val="00992334"/>
    <w:rsid w:val="00997A42"/>
    <w:rsid w:val="009B1231"/>
    <w:rsid w:val="009D23CB"/>
    <w:rsid w:val="009F66C4"/>
    <w:rsid w:val="00A007A3"/>
    <w:rsid w:val="00A345C2"/>
    <w:rsid w:val="00A64DBC"/>
    <w:rsid w:val="00A66BC6"/>
    <w:rsid w:val="00A70391"/>
    <w:rsid w:val="00A71D34"/>
    <w:rsid w:val="00A737E4"/>
    <w:rsid w:val="00A73895"/>
    <w:rsid w:val="00A83558"/>
    <w:rsid w:val="00A86FE2"/>
    <w:rsid w:val="00A94C3D"/>
    <w:rsid w:val="00A94E6B"/>
    <w:rsid w:val="00AA375C"/>
    <w:rsid w:val="00AA3D35"/>
    <w:rsid w:val="00AA528D"/>
    <w:rsid w:val="00AA611A"/>
    <w:rsid w:val="00AB6390"/>
    <w:rsid w:val="00AC0D52"/>
    <w:rsid w:val="00AC4EA5"/>
    <w:rsid w:val="00AD1EB6"/>
    <w:rsid w:val="00AD4A63"/>
    <w:rsid w:val="00AE4B6C"/>
    <w:rsid w:val="00AE7C22"/>
    <w:rsid w:val="00AF0D65"/>
    <w:rsid w:val="00AF38DC"/>
    <w:rsid w:val="00B01D83"/>
    <w:rsid w:val="00B04445"/>
    <w:rsid w:val="00B20474"/>
    <w:rsid w:val="00B21CBB"/>
    <w:rsid w:val="00B32615"/>
    <w:rsid w:val="00B33E68"/>
    <w:rsid w:val="00B3489B"/>
    <w:rsid w:val="00B373BE"/>
    <w:rsid w:val="00B405D5"/>
    <w:rsid w:val="00B42E0C"/>
    <w:rsid w:val="00B456B4"/>
    <w:rsid w:val="00B51863"/>
    <w:rsid w:val="00B544FC"/>
    <w:rsid w:val="00B6322C"/>
    <w:rsid w:val="00B66DF0"/>
    <w:rsid w:val="00B76258"/>
    <w:rsid w:val="00B82A34"/>
    <w:rsid w:val="00B85921"/>
    <w:rsid w:val="00B860DF"/>
    <w:rsid w:val="00BB09F4"/>
    <w:rsid w:val="00BB2571"/>
    <w:rsid w:val="00BE00EB"/>
    <w:rsid w:val="00C00004"/>
    <w:rsid w:val="00C02964"/>
    <w:rsid w:val="00C03CFC"/>
    <w:rsid w:val="00C4635E"/>
    <w:rsid w:val="00C6095F"/>
    <w:rsid w:val="00C758A8"/>
    <w:rsid w:val="00CA310F"/>
    <w:rsid w:val="00CA3E77"/>
    <w:rsid w:val="00CA50D9"/>
    <w:rsid w:val="00CE5D06"/>
    <w:rsid w:val="00CF442D"/>
    <w:rsid w:val="00D03EA0"/>
    <w:rsid w:val="00D23EE8"/>
    <w:rsid w:val="00D30E7A"/>
    <w:rsid w:val="00D43C73"/>
    <w:rsid w:val="00D511AF"/>
    <w:rsid w:val="00D67C0B"/>
    <w:rsid w:val="00D7625D"/>
    <w:rsid w:val="00D76513"/>
    <w:rsid w:val="00D84C07"/>
    <w:rsid w:val="00D879FD"/>
    <w:rsid w:val="00D918BB"/>
    <w:rsid w:val="00DA04F7"/>
    <w:rsid w:val="00DA7444"/>
    <w:rsid w:val="00DA7E1F"/>
    <w:rsid w:val="00DB2F43"/>
    <w:rsid w:val="00DD050A"/>
    <w:rsid w:val="00DF3A6F"/>
    <w:rsid w:val="00DF60F0"/>
    <w:rsid w:val="00E1666E"/>
    <w:rsid w:val="00E24BBA"/>
    <w:rsid w:val="00E70AF6"/>
    <w:rsid w:val="00E71182"/>
    <w:rsid w:val="00E84017"/>
    <w:rsid w:val="00E85D34"/>
    <w:rsid w:val="00E92177"/>
    <w:rsid w:val="00EC0ADE"/>
    <w:rsid w:val="00EC24C4"/>
    <w:rsid w:val="00ED0FDA"/>
    <w:rsid w:val="00ED68B4"/>
    <w:rsid w:val="00EE10B1"/>
    <w:rsid w:val="00EE1E17"/>
    <w:rsid w:val="00EE4FB7"/>
    <w:rsid w:val="00EF640F"/>
    <w:rsid w:val="00F06F9A"/>
    <w:rsid w:val="00F07643"/>
    <w:rsid w:val="00F2086F"/>
    <w:rsid w:val="00F24DFD"/>
    <w:rsid w:val="00F26B41"/>
    <w:rsid w:val="00F4300C"/>
    <w:rsid w:val="00F446F2"/>
    <w:rsid w:val="00F47F08"/>
    <w:rsid w:val="00F6362F"/>
    <w:rsid w:val="00F63909"/>
    <w:rsid w:val="00F67637"/>
    <w:rsid w:val="00F71570"/>
    <w:rsid w:val="00F73A39"/>
    <w:rsid w:val="00F77146"/>
    <w:rsid w:val="00F813C0"/>
    <w:rsid w:val="00F94E76"/>
    <w:rsid w:val="00FA3702"/>
    <w:rsid w:val="00FA67AB"/>
    <w:rsid w:val="00FC3829"/>
    <w:rsid w:val="00FC5CFF"/>
    <w:rsid w:val="00FD3BD1"/>
    <w:rsid w:val="00FE4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B5D13"/>
  <w15:docId w15:val="{F05541E0-8326-A64E-BCC2-70D1C4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09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7670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rsid w:val="0057670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Textebrut">
    <w:name w:val="Plain Text"/>
    <w:basedOn w:val="Normal"/>
    <w:link w:val="TextebrutCar"/>
    <w:rsid w:val="0057670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576709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5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5C7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Paragraphedeliste">
    <w:name w:val="List Paragraph"/>
    <w:basedOn w:val="Normal"/>
    <w:uiPriority w:val="34"/>
    <w:qFormat/>
    <w:rsid w:val="00B01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422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1D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A3KOM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Olivier Bazin</cp:lastModifiedBy>
  <cp:revision>165</cp:revision>
  <dcterms:created xsi:type="dcterms:W3CDTF">2014-02-25T14:43:00Z</dcterms:created>
  <dcterms:modified xsi:type="dcterms:W3CDTF">2022-01-24T09:07:00Z</dcterms:modified>
</cp:coreProperties>
</file>