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  <w:gridCol w:w="3788"/>
      </w:tblGrid>
      <w:tr w:rsidR="00576709" w:rsidRPr="00805814" w14:paraId="61ACF610" w14:textId="77777777" w:rsidTr="00066A16">
        <w:tc>
          <w:tcPr>
            <w:tcW w:w="9072" w:type="dxa"/>
          </w:tcPr>
          <w:p w14:paraId="2FA063F0" w14:textId="5A20575B" w:rsidR="00576709" w:rsidRPr="00805814" w:rsidRDefault="00576709" w:rsidP="000723AE">
            <w:pPr>
              <w:jc w:val="center"/>
              <w:rPr>
                <w:rFonts w:ascii="Helvetica" w:hAnsi="Helvetica" w:cs="Tahoma"/>
                <w:b/>
                <w:bCs/>
                <w:sz w:val="20"/>
                <w:lang w:val="fr-FR"/>
              </w:rPr>
            </w:pPr>
          </w:p>
        </w:tc>
        <w:tc>
          <w:tcPr>
            <w:tcW w:w="3788" w:type="dxa"/>
          </w:tcPr>
          <w:p w14:paraId="3726AC4E" w14:textId="77777777" w:rsidR="00576709" w:rsidRPr="00805814" w:rsidRDefault="00576709" w:rsidP="000723AE">
            <w:pPr>
              <w:rPr>
                <w:sz w:val="12"/>
                <w:lang w:val="fr-FR"/>
              </w:rPr>
            </w:pPr>
          </w:p>
        </w:tc>
      </w:tr>
    </w:tbl>
    <w:p w14:paraId="132E1D78" w14:textId="62F4BC73" w:rsidR="008C133A" w:rsidRPr="00AC4EA5" w:rsidRDefault="00C00004" w:rsidP="007D6FC8">
      <w:pPr>
        <w:tabs>
          <w:tab w:val="right" w:pos="4111"/>
          <w:tab w:val="right" w:pos="9639"/>
        </w:tabs>
        <w:ind w:right="-1"/>
        <w:jc w:val="both"/>
        <w:rPr>
          <w:rFonts w:ascii="Eurostile" w:hAnsi="Eurostile"/>
          <w:color w:val="A6A6A6" w:themeColor="background1" w:themeShade="A6"/>
          <w:lang w:val="fr-FR"/>
        </w:rPr>
      </w:pPr>
      <w:r w:rsidRPr="00AC4EA5">
        <w:rPr>
          <w:rFonts w:ascii="Helvetica" w:hAnsi="Helvetica" w:cs="Tahoma"/>
          <w:b/>
          <w:bCs/>
          <w:noProof/>
          <w:lang w:val="fr-FR"/>
        </w:rPr>
        <w:drawing>
          <wp:anchor distT="0" distB="0" distL="114300" distR="114300" simplePos="0" relativeHeight="251658240" behindDoc="0" locked="1" layoutInCell="0" allowOverlap="0" wp14:anchorId="73330C00" wp14:editId="46CC3180">
            <wp:simplePos x="0" y="0"/>
            <wp:positionH relativeFrom="column">
              <wp:posOffset>-720090</wp:posOffset>
            </wp:positionH>
            <wp:positionV relativeFrom="page">
              <wp:posOffset>563880</wp:posOffset>
            </wp:positionV>
            <wp:extent cx="1399540" cy="287020"/>
            <wp:effectExtent l="0" t="0" r="0" b="5080"/>
            <wp:wrapThrough wrapText="bothSides">
              <wp:wrapPolygon edited="0">
                <wp:start x="0" y="0"/>
                <wp:lineTo x="0" y="21027"/>
                <wp:lineTo x="21365" y="21027"/>
                <wp:lineTo x="2136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BC6">
        <w:rPr>
          <w:rFonts w:ascii="Eurostile" w:hAnsi="Eurostile"/>
          <w:color w:val="A6A6A6" w:themeColor="background1" w:themeShade="A6"/>
          <w:lang w:val="fr-FR"/>
        </w:rPr>
        <w:t>FICHE</w:t>
      </w:r>
      <w:r w:rsidR="00A66BC6">
        <w:rPr>
          <w:rFonts w:ascii="Eurostile" w:hAnsi="Eurostile"/>
          <w:color w:val="A6A6A6" w:themeColor="background1" w:themeShade="A6"/>
          <w:lang w:val="fr-FR"/>
        </w:rPr>
        <w:tab/>
      </w:r>
      <w:r w:rsidR="008C133A" w:rsidRPr="00AC4EA5">
        <w:rPr>
          <w:rFonts w:ascii="Eurostile" w:hAnsi="Eurostile"/>
          <w:color w:val="A6A6A6" w:themeColor="background1" w:themeShade="A6"/>
          <w:lang w:val="fr-FR"/>
        </w:rPr>
        <w:tab/>
        <w:t>Réf. :</w:t>
      </w:r>
      <w:r w:rsidR="00D30E7A" w:rsidRPr="00AC4EA5">
        <w:rPr>
          <w:rFonts w:ascii="Eurostile" w:hAnsi="Eurostile"/>
          <w:color w:val="A6A6A6" w:themeColor="background1" w:themeShade="A6"/>
          <w:lang w:val="fr-FR"/>
        </w:rPr>
        <w:t xml:space="preserve"> </w:t>
      </w:r>
      <w:r w:rsidR="00945AFE">
        <w:rPr>
          <w:rFonts w:ascii="Eurostile" w:hAnsi="Eurostile"/>
          <w:color w:val="A6A6A6" w:themeColor="background1" w:themeShade="A6"/>
          <w:lang w:val="fr-FR"/>
        </w:rPr>
        <w:t>D</w:t>
      </w:r>
      <w:r w:rsidR="00517FB1">
        <w:rPr>
          <w:rFonts w:ascii="Eurostile" w:hAnsi="Eurostile"/>
          <w:color w:val="A6A6A6" w:themeColor="background1" w:themeShade="A6"/>
          <w:lang w:val="fr-FR"/>
        </w:rPr>
        <w:t>2</w:t>
      </w:r>
      <w:r w:rsidR="00945AFE">
        <w:rPr>
          <w:rFonts w:ascii="Eurostile" w:hAnsi="Eurostile"/>
          <w:color w:val="A6A6A6" w:themeColor="background1" w:themeShade="A6"/>
          <w:lang w:val="fr-FR"/>
        </w:rPr>
        <w:t>8</w:t>
      </w:r>
      <w:r w:rsidR="00C93D8B">
        <w:rPr>
          <w:rFonts w:ascii="Eurostile" w:hAnsi="Eurostile"/>
          <w:color w:val="A6A6A6" w:themeColor="background1" w:themeShade="A6"/>
          <w:lang w:val="fr-FR"/>
        </w:rPr>
        <w:t>9</w:t>
      </w:r>
    </w:p>
    <w:p w14:paraId="56795BD6" w14:textId="678BE31A" w:rsidR="00F24DFD" w:rsidRPr="001867BA" w:rsidRDefault="00945AFE" w:rsidP="00F24DFD">
      <w:pPr>
        <w:tabs>
          <w:tab w:val="right" w:pos="9639"/>
        </w:tabs>
        <w:rPr>
          <w:rFonts w:ascii="Eurostile" w:hAnsi="Eurostile"/>
          <w:sz w:val="32"/>
          <w:lang w:val="fr-FR"/>
        </w:rPr>
      </w:pPr>
      <w:r>
        <w:rPr>
          <w:rFonts w:ascii="Eurostile" w:hAnsi="Eurostile"/>
          <w:b/>
          <w:sz w:val="32"/>
          <w:lang w:val="fr-FR"/>
        </w:rPr>
        <w:t>CROSSMASTER</w:t>
      </w:r>
      <w:r w:rsidR="00C93D8B">
        <w:rPr>
          <w:rFonts w:ascii="Eurostile" w:hAnsi="Eurostile"/>
          <w:b/>
          <w:sz w:val="32"/>
          <w:lang w:val="fr-FR"/>
        </w:rPr>
        <w:t xml:space="preserve"> LADY</w:t>
      </w:r>
      <w:r w:rsidR="00AC4EA5" w:rsidRPr="00654E33">
        <w:rPr>
          <w:rFonts w:ascii="Eurostile" w:hAnsi="Eurostile"/>
          <w:b/>
          <w:color w:val="A6A6A6" w:themeColor="background1" w:themeShade="A6"/>
          <w:sz w:val="32"/>
          <w:lang w:val="fr-FR"/>
        </w:rPr>
        <w:t xml:space="preserve"> </w:t>
      </w:r>
      <w:r w:rsidR="00F24DFD">
        <w:rPr>
          <w:rFonts w:ascii="Eurostile" w:hAnsi="Eurostile"/>
          <w:b/>
          <w:color w:val="A6A6A6" w:themeColor="background1" w:themeShade="A6"/>
          <w:sz w:val="32"/>
          <w:lang w:val="fr-FR"/>
        </w:rPr>
        <w:tab/>
      </w:r>
      <w:r>
        <w:rPr>
          <w:rFonts w:ascii="Eurostile" w:hAnsi="Eurostile"/>
          <w:bCs/>
          <w:color w:val="A6A6A6" w:themeColor="background1" w:themeShade="A6"/>
          <w:sz w:val="20"/>
          <w:szCs w:val="20"/>
          <w:lang w:val="fr-FR"/>
        </w:rPr>
        <w:t xml:space="preserve">VESTE </w:t>
      </w:r>
      <w:r w:rsidR="00C93D8B">
        <w:rPr>
          <w:rFonts w:ascii="Eurostile" w:hAnsi="Eurostile"/>
          <w:bCs/>
          <w:color w:val="A6A6A6" w:themeColor="background1" w:themeShade="A6"/>
          <w:sz w:val="20"/>
          <w:szCs w:val="20"/>
          <w:lang w:val="fr-FR"/>
        </w:rPr>
        <w:t xml:space="preserve">FEMME </w:t>
      </w:r>
      <w:r>
        <w:rPr>
          <w:rFonts w:ascii="Eurostile" w:hAnsi="Eurostile"/>
          <w:bCs/>
          <w:color w:val="A6A6A6" w:themeColor="background1" w:themeShade="A6"/>
          <w:sz w:val="20"/>
          <w:szCs w:val="20"/>
          <w:lang w:val="fr-FR"/>
        </w:rPr>
        <w:t>TEXTILE</w:t>
      </w:r>
      <w:r w:rsidR="00F24DFD" w:rsidRPr="001867BA">
        <w:rPr>
          <w:rFonts w:ascii="Eurostile" w:hAnsi="Eurostile"/>
          <w:b/>
          <w:color w:val="A6A6A6" w:themeColor="background1" w:themeShade="A6"/>
          <w:lang w:val="fr-FR"/>
        </w:rPr>
        <w:tab/>
      </w:r>
    </w:p>
    <w:p w14:paraId="08C50779" w14:textId="3BE7AD3F" w:rsidR="00F24DFD" w:rsidRPr="001867BA" w:rsidRDefault="00F24DFD" w:rsidP="00F24DFD">
      <w:pPr>
        <w:tabs>
          <w:tab w:val="right" w:pos="4111"/>
          <w:tab w:val="right" w:pos="9639"/>
        </w:tabs>
        <w:ind w:right="-1"/>
        <w:jc w:val="both"/>
        <w:rPr>
          <w:rFonts w:ascii="Eurostile" w:hAnsi="Eurostile"/>
          <w:color w:val="A6A6A6" w:themeColor="background1" w:themeShade="A6"/>
          <w:sz w:val="20"/>
          <w:szCs w:val="20"/>
          <w:lang w:val="fr-FR"/>
        </w:rPr>
      </w:pP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>CATÉGORIE</w:t>
      </w: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ab/>
      </w:r>
      <w:r w:rsidRPr="001867BA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ab/>
      </w:r>
      <w:r w:rsidR="00945AFE">
        <w:rPr>
          <w:rFonts w:ascii="Eurostile" w:hAnsi="Eurostile"/>
          <w:color w:val="A6A6A6" w:themeColor="background1" w:themeShade="A6"/>
          <w:sz w:val="20"/>
          <w:szCs w:val="20"/>
          <w:lang w:val="fr-FR"/>
        </w:rPr>
        <w:t>TOURING</w:t>
      </w:r>
    </w:p>
    <w:p w14:paraId="329FD1B8" w14:textId="09BC618F" w:rsidR="00AC4EA5" w:rsidRPr="00654E33" w:rsidRDefault="00AC4EA5" w:rsidP="00AC4EA5">
      <w:pPr>
        <w:rPr>
          <w:rFonts w:ascii="Eurostile" w:hAnsi="Eurostile"/>
          <w:sz w:val="32"/>
          <w:lang w:val="fr-FR"/>
        </w:rPr>
      </w:pPr>
    </w:p>
    <w:p w14:paraId="196F760E" w14:textId="6410C0E3" w:rsidR="00A66BC6" w:rsidRDefault="00A66BC6" w:rsidP="00A66BC6">
      <w:pPr>
        <w:jc w:val="both"/>
        <w:rPr>
          <w:rFonts w:ascii="Eurostile" w:hAnsi="Eurostile"/>
          <w:lang w:val="fr-FR"/>
        </w:rPr>
      </w:pPr>
    </w:p>
    <w:p w14:paraId="39DEA782" w14:textId="4A71AC22" w:rsidR="003F3EDA" w:rsidRDefault="00945AFE" w:rsidP="00945AFE">
      <w:pPr>
        <w:jc w:val="both"/>
        <w:rPr>
          <w:rFonts w:ascii="Eurostile" w:hAnsi="Eurostile"/>
          <w:lang w:val="fr-FR"/>
        </w:rPr>
      </w:pPr>
      <w:r>
        <w:rPr>
          <w:rFonts w:ascii="Eurostile" w:hAnsi="Eurostile"/>
          <w:lang w:val="fr-FR"/>
        </w:rPr>
        <w:t xml:space="preserve">La </w:t>
      </w:r>
      <w:r w:rsidRPr="00945AFE">
        <w:rPr>
          <w:rFonts w:ascii="Eurostile" w:hAnsi="Eurostile"/>
          <w:lang w:val="fr-FR"/>
        </w:rPr>
        <w:t xml:space="preserve">SPIDI </w:t>
      </w:r>
      <w:proofErr w:type="spellStart"/>
      <w:r w:rsidRPr="00945AFE">
        <w:rPr>
          <w:rFonts w:ascii="Eurostile" w:hAnsi="Eurostile"/>
          <w:lang w:val="fr-FR"/>
        </w:rPr>
        <w:t>Crossmaster</w:t>
      </w:r>
      <w:proofErr w:type="spellEnd"/>
      <w:r w:rsidR="00027F97">
        <w:rPr>
          <w:rFonts w:ascii="Eurostile" w:hAnsi="Eurostile"/>
          <w:lang w:val="fr-FR"/>
        </w:rPr>
        <w:t xml:space="preserve"> Lady</w:t>
      </w:r>
      <w:r w:rsidRPr="00945AFE">
        <w:rPr>
          <w:rFonts w:ascii="Eurostile" w:hAnsi="Eurostile"/>
          <w:lang w:val="fr-FR"/>
        </w:rPr>
        <w:t xml:space="preserve"> est la tenue Aventure multicouche étudiée pour les climats tempérés</w:t>
      </w:r>
      <w:r w:rsidR="00EC3B5E">
        <w:rPr>
          <w:rFonts w:ascii="Eurostile" w:hAnsi="Eurostile"/>
          <w:lang w:val="fr-FR"/>
        </w:rPr>
        <w:t xml:space="preserve"> et</w:t>
      </w:r>
      <w:r w:rsidRPr="00945AFE">
        <w:rPr>
          <w:rFonts w:ascii="Eurostile" w:hAnsi="Eurostile"/>
          <w:lang w:val="fr-FR"/>
        </w:rPr>
        <w:t xml:space="preserve"> dotée de la technologie Step-In Wear.</w:t>
      </w:r>
      <w:r>
        <w:rPr>
          <w:rFonts w:ascii="Eurostile" w:hAnsi="Eurostile"/>
          <w:lang w:val="fr-FR"/>
        </w:rPr>
        <w:t xml:space="preserve"> La couche externe</w:t>
      </w:r>
      <w:r w:rsidRPr="00945AFE">
        <w:rPr>
          <w:rFonts w:ascii="Eurostile" w:hAnsi="Eurostile"/>
          <w:lang w:val="fr-FR"/>
        </w:rPr>
        <w:t xml:space="preserve"> est </w:t>
      </w:r>
      <w:r>
        <w:rPr>
          <w:rFonts w:ascii="Eurostile" w:hAnsi="Eurostile"/>
          <w:lang w:val="fr-FR"/>
        </w:rPr>
        <w:t>confection</w:t>
      </w:r>
      <w:r w:rsidRPr="00945AFE">
        <w:rPr>
          <w:rFonts w:ascii="Eurostile" w:hAnsi="Eurostile"/>
          <w:lang w:val="fr-FR"/>
        </w:rPr>
        <w:t xml:space="preserve">née </w:t>
      </w:r>
      <w:r>
        <w:rPr>
          <w:rFonts w:ascii="Eurostile" w:hAnsi="Eurostile"/>
          <w:lang w:val="fr-FR"/>
        </w:rPr>
        <w:t>à partir d’un</w:t>
      </w:r>
      <w:r w:rsidRPr="00945AFE">
        <w:rPr>
          <w:rFonts w:ascii="Eurostile" w:hAnsi="Eurostile"/>
          <w:lang w:val="fr-FR"/>
        </w:rPr>
        <w:t xml:space="preserve"> polyester 600 </w:t>
      </w:r>
      <w:r>
        <w:rPr>
          <w:rFonts w:ascii="Eurostile" w:hAnsi="Eurostile"/>
          <w:lang w:val="fr-FR"/>
        </w:rPr>
        <w:t xml:space="preserve">à </w:t>
      </w:r>
      <w:r w:rsidRPr="00945AFE">
        <w:rPr>
          <w:rFonts w:ascii="Eurostile" w:hAnsi="Eurostile"/>
          <w:lang w:val="fr-FR"/>
        </w:rPr>
        <w:t xml:space="preserve">haute ténacité - offrant une excellente résistance à l'abrasion et à la perforation. </w:t>
      </w:r>
      <w:r>
        <w:rPr>
          <w:rFonts w:ascii="Eurostile" w:hAnsi="Eurostile"/>
          <w:lang w:val="fr-FR"/>
        </w:rPr>
        <w:t>Deux</w:t>
      </w:r>
      <w:r w:rsidRPr="00945AFE">
        <w:rPr>
          <w:rFonts w:ascii="Eurostile" w:hAnsi="Eurostile"/>
          <w:lang w:val="fr-FR"/>
        </w:rPr>
        <w:t xml:space="preserve"> panneaux </w:t>
      </w:r>
      <w:r w:rsidR="00EC3B5E">
        <w:rPr>
          <w:rFonts w:ascii="Eurostile" w:hAnsi="Eurostile"/>
          <w:lang w:val="fr-FR"/>
        </w:rPr>
        <w:t>en</w:t>
      </w:r>
      <w:r w:rsidR="00D51045">
        <w:rPr>
          <w:rFonts w:ascii="Eurostile" w:hAnsi="Eurostile"/>
          <w:lang w:val="fr-FR"/>
        </w:rPr>
        <w:t xml:space="preserve"> tissu</w:t>
      </w:r>
      <w:r w:rsidRPr="00945AFE">
        <w:rPr>
          <w:rFonts w:ascii="Eurostile" w:hAnsi="Eurostile"/>
          <w:lang w:val="fr-FR"/>
        </w:rPr>
        <w:t xml:space="preserve"> </w:t>
      </w:r>
      <w:proofErr w:type="gramStart"/>
      <w:r w:rsidRPr="00945AFE">
        <w:rPr>
          <w:rFonts w:ascii="Eurostile" w:hAnsi="Eurostile"/>
          <w:lang w:val="fr-FR"/>
        </w:rPr>
        <w:t>maille</w:t>
      </w:r>
      <w:proofErr w:type="gramEnd"/>
      <w:r w:rsidRPr="00945AFE">
        <w:rPr>
          <w:rFonts w:ascii="Eurostile" w:hAnsi="Eurostile"/>
          <w:lang w:val="fr-FR"/>
        </w:rPr>
        <w:t xml:space="preserve"> </w:t>
      </w:r>
      <w:r w:rsidR="00D51045">
        <w:rPr>
          <w:rFonts w:ascii="Eurostile" w:hAnsi="Eurostile"/>
          <w:lang w:val="fr-FR"/>
        </w:rPr>
        <w:t xml:space="preserve">sur le devant </w:t>
      </w:r>
      <w:r w:rsidRPr="00945AFE">
        <w:rPr>
          <w:rFonts w:ascii="Eurostile" w:hAnsi="Eurostile"/>
          <w:lang w:val="fr-FR"/>
        </w:rPr>
        <w:t xml:space="preserve">et </w:t>
      </w:r>
      <w:r>
        <w:rPr>
          <w:rFonts w:ascii="Eurostile" w:hAnsi="Eurostile"/>
          <w:lang w:val="fr-FR"/>
        </w:rPr>
        <w:t>deux extracteurs</w:t>
      </w:r>
      <w:r w:rsidR="00D51045">
        <w:rPr>
          <w:rFonts w:ascii="Eurostile" w:hAnsi="Eurostile"/>
          <w:lang w:val="fr-FR"/>
        </w:rPr>
        <w:t xml:space="preserve"> sur l’arrière</w:t>
      </w:r>
      <w:r w:rsidRPr="00945AFE">
        <w:rPr>
          <w:rFonts w:ascii="Eurostile" w:hAnsi="Eurostile"/>
          <w:lang w:val="fr-FR"/>
        </w:rPr>
        <w:t xml:space="preserve"> </w:t>
      </w:r>
      <w:r w:rsidR="00D51045">
        <w:rPr>
          <w:rFonts w:ascii="Eurostile" w:hAnsi="Eurostile"/>
          <w:lang w:val="fr-FR"/>
        </w:rPr>
        <w:t>assurent</w:t>
      </w:r>
      <w:r w:rsidRPr="00945AFE">
        <w:rPr>
          <w:rFonts w:ascii="Eurostile" w:hAnsi="Eurostile"/>
          <w:lang w:val="fr-FR"/>
        </w:rPr>
        <w:t xml:space="preserve"> une excellente circulation de l'air</w:t>
      </w:r>
      <w:r w:rsidR="00D51045">
        <w:rPr>
          <w:rFonts w:ascii="Eurostile" w:hAnsi="Eurostile"/>
          <w:lang w:val="fr-FR"/>
        </w:rPr>
        <w:t xml:space="preserve"> à l’intérieur de la veste</w:t>
      </w:r>
      <w:r w:rsidRPr="00945AFE">
        <w:rPr>
          <w:rFonts w:ascii="Eurostile" w:hAnsi="Eurostile"/>
          <w:lang w:val="fr-FR"/>
        </w:rPr>
        <w:t xml:space="preserve"> ; ils ont été stratégiquement </w:t>
      </w:r>
      <w:r w:rsidR="00D51045">
        <w:rPr>
          <w:rFonts w:ascii="Eurostile" w:hAnsi="Eurostile"/>
          <w:lang w:val="fr-FR"/>
        </w:rPr>
        <w:t>positionnés</w:t>
      </w:r>
      <w:r w:rsidRPr="00945AFE">
        <w:rPr>
          <w:rFonts w:ascii="Eurostile" w:hAnsi="Eurostile"/>
          <w:lang w:val="fr-FR"/>
        </w:rPr>
        <w:t xml:space="preserve"> pour rafraîchir </w:t>
      </w:r>
      <w:r w:rsidR="00D51045">
        <w:rPr>
          <w:rFonts w:ascii="Eurostile" w:hAnsi="Eurostile"/>
          <w:lang w:val="fr-FR"/>
        </w:rPr>
        <w:t>efficacement son utilisateur</w:t>
      </w:r>
      <w:r w:rsidRPr="00945AFE">
        <w:rPr>
          <w:rFonts w:ascii="Eurostile" w:hAnsi="Eurostile"/>
          <w:lang w:val="fr-FR"/>
        </w:rPr>
        <w:t xml:space="preserve"> </w:t>
      </w:r>
      <w:r w:rsidR="00D51045">
        <w:rPr>
          <w:rFonts w:ascii="Eurostile" w:hAnsi="Eurostile"/>
          <w:lang w:val="fr-FR"/>
        </w:rPr>
        <w:t>durant</w:t>
      </w:r>
      <w:r w:rsidRPr="00945AFE">
        <w:rPr>
          <w:rFonts w:ascii="Eurostile" w:hAnsi="Eurostile"/>
          <w:lang w:val="fr-FR"/>
        </w:rPr>
        <w:t xml:space="preserve"> les journées les plus chaudes.</w:t>
      </w:r>
      <w:r w:rsidR="003F3EDA">
        <w:rPr>
          <w:rFonts w:ascii="Eurostile" w:hAnsi="Eurostile"/>
          <w:lang w:val="fr-FR"/>
        </w:rPr>
        <w:t xml:space="preserve"> </w:t>
      </w:r>
    </w:p>
    <w:p w14:paraId="7BC4C6DF" w14:textId="6469562B" w:rsidR="00945AFE" w:rsidRPr="00945AFE" w:rsidRDefault="00945AFE" w:rsidP="00945AFE">
      <w:pPr>
        <w:jc w:val="both"/>
        <w:rPr>
          <w:rFonts w:ascii="Eurostile" w:hAnsi="Eurostile"/>
          <w:lang w:val="fr-FR"/>
        </w:rPr>
      </w:pPr>
      <w:r w:rsidRPr="00945AFE">
        <w:rPr>
          <w:rFonts w:ascii="Eurostile" w:hAnsi="Eurostile"/>
          <w:lang w:val="fr-FR"/>
        </w:rPr>
        <w:t xml:space="preserve">L'équipement standard Step-In Wear </w:t>
      </w:r>
      <w:r w:rsidR="003F3EDA">
        <w:rPr>
          <w:rFonts w:ascii="Eurostile" w:hAnsi="Eurostile"/>
          <w:lang w:val="fr-FR"/>
        </w:rPr>
        <w:t>inclus</w:t>
      </w:r>
      <w:r w:rsidRPr="00945AFE">
        <w:rPr>
          <w:rFonts w:ascii="Eurostile" w:hAnsi="Eurostile"/>
          <w:lang w:val="fr-FR"/>
        </w:rPr>
        <w:t xml:space="preserve"> </w:t>
      </w:r>
      <w:r w:rsidR="00EC3B5E">
        <w:rPr>
          <w:rFonts w:ascii="Eurostile" w:hAnsi="Eurostile"/>
          <w:lang w:val="fr-FR"/>
        </w:rPr>
        <w:t>deux</w:t>
      </w:r>
      <w:r w:rsidRPr="00945AFE">
        <w:rPr>
          <w:rFonts w:ascii="Eurostile" w:hAnsi="Eurostile"/>
          <w:lang w:val="fr-FR"/>
        </w:rPr>
        <w:t xml:space="preserve"> vestes intérieures </w:t>
      </w:r>
      <w:r w:rsidR="003F3EDA">
        <w:rPr>
          <w:rFonts w:ascii="Eurostile" w:hAnsi="Eurostile"/>
          <w:lang w:val="fr-FR"/>
        </w:rPr>
        <w:t>indépendantes</w:t>
      </w:r>
      <w:r w:rsidRPr="00945AFE">
        <w:rPr>
          <w:rFonts w:ascii="Eurostile" w:hAnsi="Eurostile"/>
          <w:lang w:val="fr-FR"/>
        </w:rPr>
        <w:t xml:space="preserve"> </w:t>
      </w:r>
      <w:r w:rsidR="003F3EDA">
        <w:rPr>
          <w:rFonts w:ascii="Eurostile" w:hAnsi="Eurostile"/>
          <w:lang w:val="fr-FR"/>
        </w:rPr>
        <w:t xml:space="preserve">l’une de l’autre </w:t>
      </w:r>
      <w:r w:rsidRPr="00945AFE">
        <w:rPr>
          <w:rFonts w:ascii="Eurostile" w:hAnsi="Eurostile"/>
          <w:lang w:val="fr-FR"/>
        </w:rPr>
        <w:t xml:space="preserve">: une </w:t>
      </w:r>
      <w:r w:rsidR="003F3EDA">
        <w:rPr>
          <w:rFonts w:ascii="Eurostile" w:hAnsi="Eurostile"/>
          <w:lang w:val="fr-FR"/>
        </w:rPr>
        <w:t xml:space="preserve">première </w:t>
      </w:r>
      <w:r w:rsidR="00EC3B5E">
        <w:rPr>
          <w:rFonts w:ascii="Eurostile" w:hAnsi="Eurostile"/>
          <w:lang w:val="fr-FR"/>
        </w:rPr>
        <w:t>doublure</w:t>
      </w:r>
      <w:r w:rsidRPr="00945AFE">
        <w:rPr>
          <w:rFonts w:ascii="Eurostile" w:hAnsi="Eurostile"/>
          <w:lang w:val="fr-FR"/>
        </w:rPr>
        <w:t xml:space="preserve"> </w:t>
      </w:r>
      <w:r w:rsidR="003F3EDA" w:rsidRPr="00945AFE">
        <w:rPr>
          <w:rFonts w:ascii="Eurostile" w:hAnsi="Eurostile"/>
          <w:lang w:val="fr-FR"/>
        </w:rPr>
        <w:t>H2Out®</w:t>
      </w:r>
      <w:r w:rsidRPr="00945AFE">
        <w:rPr>
          <w:rFonts w:ascii="Eurostile" w:hAnsi="Eurostile"/>
          <w:lang w:val="fr-FR"/>
        </w:rPr>
        <w:t xml:space="preserve"> en tissu respirant et imperméable 5k/5k et une </w:t>
      </w:r>
      <w:r w:rsidR="003F3EDA">
        <w:rPr>
          <w:rFonts w:ascii="Eurostile" w:hAnsi="Eurostile"/>
          <w:lang w:val="fr-FR"/>
        </w:rPr>
        <w:t xml:space="preserve">seconde </w:t>
      </w:r>
      <w:r w:rsidRPr="00945AFE">
        <w:rPr>
          <w:rFonts w:ascii="Eurostile" w:hAnsi="Eurostile"/>
          <w:lang w:val="fr-FR"/>
        </w:rPr>
        <w:t>d</w:t>
      </w:r>
      <w:r w:rsidR="003F3EDA">
        <w:rPr>
          <w:rFonts w:ascii="Eurostile" w:hAnsi="Eurostile"/>
          <w:lang w:val="fr-FR"/>
        </w:rPr>
        <w:t>e type</w:t>
      </w:r>
      <w:r w:rsidRPr="00945AFE">
        <w:rPr>
          <w:rFonts w:ascii="Eurostile" w:hAnsi="Eurostile"/>
          <w:lang w:val="fr-FR"/>
        </w:rPr>
        <w:t xml:space="preserve"> thermique </w:t>
      </w:r>
      <w:r w:rsidR="003F3EDA">
        <w:rPr>
          <w:rFonts w:ascii="Eurostile" w:hAnsi="Eurostile"/>
          <w:lang w:val="fr-FR"/>
        </w:rPr>
        <w:t xml:space="preserve">de </w:t>
      </w:r>
      <w:r w:rsidRPr="00945AFE">
        <w:rPr>
          <w:rFonts w:ascii="Eurostile" w:hAnsi="Eurostile"/>
          <w:lang w:val="fr-FR"/>
        </w:rPr>
        <w:t>100gr/m².</w:t>
      </w:r>
      <w:r w:rsidR="003F3EDA">
        <w:rPr>
          <w:rFonts w:ascii="Eurostile" w:hAnsi="Eurostile"/>
          <w:lang w:val="fr-FR"/>
        </w:rPr>
        <w:t xml:space="preserve"> </w:t>
      </w:r>
      <w:r w:rsidRPr="00945AFE">
        <w:rPr>
          <w:rFonts w:ascii="Eurostile" w:hAnsi="Eurostile"/>
          <w:lang w:val="fr-FR"/>
        </w:rPr>
        <w:t xml:space="preserve">Il est possible d'utiliser la </w:t>
      </w:r>
      <w:r w:rsidR="003F3EDA">
        <w:rPr>
          <w:rFonts w:ascii="Eurostile" w:hAnsi="Eurostile"/>
          <w:lang w:val="fr-FR"/>
        </w:rPr>
        <w:t xml:space="preserve">doublure étanche </w:t>
      </w:r>
      <w:r w:rsidRPr="00945AFE">
        <w:rPr>
          <w:rFonts w:ascii="Eurostile" w:hAnsi="Eurostile"/>
          <w:lang w:val="fr-FR"/>
        </w:rPr>
        <w:t xml:space="preserve">seule, ou </w:t>
      </w:r>
      <w:r w:rsidR="00EC3B5E">
        <w:rPr>
          <w:rFonts w:ascii="Eurostile" w:hAnsi="Eurostile"/>
          <w:lang w:val="fr-FR"/>
        </w:rPr>
        <w:t>avec</w:t>
      </w:r>
      <w:r w:rsidRPr="00945AFE">
        <w:rPr>
          <w:rFonts w:ascii="Eurostile" w:hAnsi="Eurostile"/>
          <w:lang w:val="fr-FR"/>
        </w:rPr>
        <w:t xml:space="preserve"> </w:t>
      </w:r>
      <w:r w:rsidR="003F3EDA">
        <w:rPr>
          <w:rFonts w:ascii="Eurostile" w:hAnsi="Eurostile"/>
          <w:lang w:val="fr-FR"/>
        </w:rPr>
        <w:t xml:space="preserve">la </w:t>
      </w:r>
      <w:r w:rsidRPr="00945AFE">
        <w:rPr>
          <w:rFonts w:ascii="Eurostile" w:hAnsi="Eurostile"/>
          <w:lang w:val="fr-FR"/>
        </w:rPr>
        <w:t xml:space="preserve">doublure thermique. </w:t>
      </w:r>
      <w:r w:rsidR="003F3EDA">
        <w:rPr>
          <w:rFonts w:ascii="Eurostile" w:hAnsi="Eurostile"/>
          <w:lang w:val="fr-FR"/>
        </w:rPr>
        <w:t>D</w:t>
      </w:r>
      <w:r w:rsidRPr="00945AFE">
        <w:rPr>
          <w:rFonts w:ascii="Eurostile" w:hAnsi="Eurostile"/>
          <w:lang w:val="fr-FR"/>
        </w:rPr>
        <w:t xml:space="preserve">es réflecteurs 3M® Scotchlite® </w:t>
      </w:r>
      <w:r w:rsidR="003F3EDA">
        <w:rPr>
          <w:rFonts w:ascii="Eurostile" w:hAnsi="Eurostile"/>
          <w:lang w:val="fr-FR"/>
        </w:rPr>
        <w:t xml:space="preserve">sont intégrés </w:t>
      </w:r>
      <w:r w:rsidR="00082364">
        <w:rPr>
          <w:rFonts w:ascii="Eurostile" w:hAnsi="Eurostile"/>
          <w:lang w:val="fr-FR"/>
        </w:rPr>
        <w:t xml:space="preserve">à </w:t>
      </w:r>
      <w:r w:rsidR="00082364" w:rsidRPr="00945AFE">
        <w:rPr>
          <w:rFonts w:ascii="Eurostile" w:hAnsi="Eurostile"/>
          <w:lang w:val="fr-FR"/>
        </w:rPr>
        <w:t xml:space="preserve">360° </w:t>
      </w:r>
      <w:r w:rsidRPr="00945AFE">
        <w:rPr>
          <w:rFonts w:ascii="Eurostile" w:hAnsi="Eurostile"/>
          <w:lang w:val="fr-FR"/>
        </w:rPr>
        <w:t xml:space="preserve">pour une </w:t>
      </w:r>
      <w:r w:rsidR="003F3EDA">
        <w:rPr>
          <w:rFonts w:ascii="Eurostile" w:hAnsi="Eurostile"/>
          <w:lang w:val="fr-FR"/>
        </w:rPr>
        <w:t>meilleure</w:t>
      </w:r>
      <w:r w:rsidRPr="00945AFE">
        <w:rPr>
          <w:rFonts w:ascii="Eurostile" w:hAnsi="Eurostile"/>
          <w:lang w:val="fr-FR"/>
        </w:rPr>
        <w:t xml:space="preserve"> visibilité </w:t>
      </w:r>
      <w:r w:rsidR="003F3EDA">
        <w:rPr>
          <w:rFonts w:ascii="Eurostile" w:hAnsi="Eurostile"/>
          <w:lang w:val="fr-FR"/>
        </w:rPr>
        <w:t>de nuit</w:t>
      </w:r>
      <w:r w:rsidRPr="00945AFE">
        <w:rPr>
          <w:rFonts w:ascii="Eurostile" w:hAnsi="Eurostile"/>
          <w:lang w:val="fr-FR"/>
        </w:rPr>
        <w:t xml:space="preserve"> </w:t>
      </w:r>
      <w:r w:rsidR="00082364">
        <w:rPr>
          <w:rFonts w:ascii="Eurostile" w:hAnsi="Eurostile"/>
          <w:lang w:val="fr-FR"/>
        </w:rPr>
        <w:t>tandis qu’u</w:t>
      </w:r>
      <w:r w:rsidRPr="00945AFE">
        <w:rPr>
          <w:rFonts w:ascii="Eurostile" w:hAnsi="Eurostile"/>
          <w:lang w:val="fr-FR"/>
        </w:rPr>
        <w:t>ne connexion veste-pantalon</w:t>
      </w:r>
      <w:r w:rsidR="00CE4C11">
        <w:rPr>
          <w:rFonts w:ascii="Eurostile" w:hAnsi="Eurostile"/>
          <w:lang w:val="fr-FR"/>
        </w:rPr>
        <w:t xml:space="preserve"> par zip</w:t>
      </w:r>
      <w:r w:rsidRPr="00945AFE">
        <w:rPr>
          <w:rFonts w:ascii="Eurostile" w:hAnsi="Eurostile"/>
          <w:lang w:val="fr-FR"/>
        </w:rPr>
        <w:t xml:space="preserve"> pour plus de sécurité</w:t>
      </w:r>
      <w:r w:rsidR="00CE4C11">
        <w:rPr>
          <w:rFonts w:ascii="Eurostile" w:hAnsi="Eurostile"/>
          <w:lang w:val="fr-FR"/>
        </w:rPr>
        <w:t xml:space="preserve"> complète la veste</w:t>
      </w:r>
      <w:r w:rsidRPr="00945AFE">
        <w:rPr>
          <w:rFonts w:ascii="Eurostile" w:hAnsi="Eurostile"/>
          <w:lang w:val="fr-FR"/>
        </w:rPr>
        <w:t>.</w:t>
      </w:r>
    </w:p>
    <w:p w14:paraId="470E4103" w14:textId="29DAF4A4" w:rsidR="00945AFE" w:rsidRPr="00945AFE" w:rsidRDefault="00CE4C11" w:rsidP="00945AFE">
      <w:pPr>
        <w:jc w:val="both"/>
        <w:rPr>
          <w:rFonts w:ascii="Eurostile" w:hAnsi="Eurostile"/>
          <w:lang w:val="fr-FR"/>
        </w:rPr>
      </w:pPr>
      <w:r>
        <w:rPr>
          <w:rFonts w:ascii="Eurostile" w:hAnsi="Eurostile"/>
          <w:lang w:val="fr-FR"/>
        </w:rPr>
        <w:t>P</w:t>
      </w:r>
      <w:r w:rsidR="00945AFE" w:rsidRPr="00945AFE">
        <w:rPr>
          <w:rFonts w:ascii="Eurostile" w:hAnsi="Eurostile"/>
          <w:lang w:val="fr-FR"/>
        </w:rPr>
        <w:t xml:space="preserve">our </w:t>
      </w:r>
      <w:r>
        <w:rPr>
          <w:rFonts w:ascii="Eurostile" w:hAnsi="Eurostile"/>
          <w:lang w:val="fr-FR"/>
        </w:rPr>
        <w:t>un ajustement optimal</w:t>
      </w:r>
      <w:r w:rsidR="00945AFE" w:rsidRPr="00945AFE">
        <w:rPr>
          <w:rFonts w:ascii="Eurostile" w:hAnsi="Eurostile"/>
          <w:lang w:val="fr-FR"/>
        </w:rPr>
        <w:t xml:space="preserve">, </w:t>
      </w:r>
      <w:r>
        <w:rPr>
          <w:rFonts w:ascii="Eurostile" w:hAnsi="Eurostile"/>
          <w:lang w:val="fr-FR"/>
        </w:rPr>
        <w:t xml:space="preserve">la veste </w:t>
      </w:r>
      <w:r w:rsidR="00945AFE" w:rsidRPr="00945AFE">
        <w:rPr>
          <w:rFonts w:ascii="Eurostile" w:hAnsi="Eurostile"/>
          <w:lang w:val="fr-FR"/>
        </w:rPr>
        <w:t xml:space="preserve">est </w:t>
      </w:r>
      <w:r w:rsidR="00082364">
        <w:rPr>
          <w:rFonts w:ascii="Eurostile" w:hAnsi="Eurostile"/>
          <w:lang w:val="fr-FR"/>
        </w:rPr>
        <w:t>équipée</w:t>
      </w:r>
      <w:r w:rsidR="00945AFE" w:rsidRPr="00945AFE">
        <w:rPr>
          <w:rFonts w:ascii="Eurostile" w:hAnsi="Eurostile"/>
          <w:lang w:val="fr-FR"/>
        </w:rPr>
        <w:t xml:space="preserve"> du système </w:t>
      </w:r>
      <w:proofErr w:type="spellStart"/>
      <w:r w:rsidR="00945AFE" w:rsidRPr="00945AFE">
        <w:rPr>
          <w:rFonts w:ascii="Eurostile" w:hAnsi="Eurostile"/>
          <w:lang w:val="fr-FR"/>
        </w:rPr>
        <w:t>Ergofit</w:t>
      </w:r>
      <w:proofErr w:type="spellEnd"/>
      <w:r>
        <w:rPr>
          <w:rFonts w:ascii="Eurostile" w:hAnsi="Eurostile"/>
          <w:lang w:val="fr-FR"/>
        </w:rPr>
        <w:t xml:space="preserve"> -</w:t>
      </w:r>
      <w:r w:rsidR="00945AFE" w:rsidRPr="00945AFE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>l</w:t>
      </w:r>
      <w:r w:rsidR="00945AFE" w:rsidRPr="00945AFE">
        <w:rPr>
          <w:rFonts w:ascii="Eurostile" w:hAnsi="Eurostile"/>
          <w:lang w:val="fr-FR"/>
        </w:rPr>
        <w:t>e réglage intégré</w:t>
      </w:r>
      <w:r>
        <w:rPr>
          <w:rFonts w:ascii="Eurostile" w:hAnsi="Eurostile"/>
          <w:lang w:val="fr-FR"/>
        </w:rPr>
        <w:t xml:space="preserve"> de</w:t>
      </w:r>
      <w:r w:rsidR="00945AFE" w:rsidRPr="00945AFE">
        <w:rPr>
          <w:rFonts w:ascii="Eurostile" w:hAnsi="Eurostile"/>
          <w:lang w:val="fr-FR"/>
        </w:rPr>
        <w:t xml:space="preserve"> SPIDI</w:t>
      </w:r>
      <w:r>
        <w:rPr>
          <w:rFonts w:ascii="Eurostile" w:hAnsi="Eurostile"/>
          <w:lang w:val="fr-FR"/>
        </w:rPr>
        <w:t xml:space="preserve"> – mais aussi</w:t>
      </w:r>
      <w:r w:rsidR="00945AFE" w:rsidRPr="00945AFE">
        <w:rPr>
          <w:rFonts w:ascii="Eurostile" w:hAnsi="Eurostile"/>
          <w:lang w:val="fr-FR"/>
        </w:rPr>
        <w:t xml:space="preserve"> </w:t>
      </w:r>
      <w:r w:rsidR="00082364">
        <w:rPr>
          <w:rFonts w:ascii="Eurostile" w:hAnsi="Eurostile"/>
          <w:lang w:val="fr-FR"/>
        </w:rPr>
        <w:t>d’u</w:t>
      </w:r>
      <w:r w:rsidR="00945AFE" w:rsidRPr="00945AFE">
        <w:rPr>
          <w:rFonts w:ascii="Eurostile" w:hAnsi="Eurostile"/>
          <w:lang w:val="fr-FR"/>
        </w:rPr>
        <w:t xml:space="preserve">ne fermeture réglable </w:t>
      </w:r>
      <w:r>
        <w:rPr>
          <w:rFonts w:ascii="Eurostile" w:hAnsi="Eurostile"/>
          <w:lang w:val="fr-FR"/>
        </w:rPr>
        <w:t>complétée par</w:t>
      </w:r>
      <w:r w:rsidR="00945AFE" w:rsidRPr="00945AFE">
        <w:rPr>
          <w:rFonts w:ascii="Eurostile" w:hAnsi="Eurostile"/>
          <w:lang w:val="fr-FR"/>
        </w:rPr>
        <w:t xml:space="preserve"> </w:t>
      </w:r>
      <w:r>
        <w:rPr>
          <w:rFonts w:ascii="Eurostile" w:hAnsi="Eurostile"/>
          <w:lang w:val="fr-FR"/>
        </w:rPr>
        <w:t>trois</w:t>
      </w:r>
      <w:r w:rsidR="00945AFE" w:rsidRPr="00945AFE">
        <w:rPr>
          <w:rFonts w:ascii="Eurostile" w:hAnsi="Eurostile"/>
          <w:lang w:val="fr-FR"/>
        </w:rPr>
        <w:t xml:space="preserve"> boutons sur le col</w:t>
      </w:r>
      <w:r>
        <w:rPr>
          <w:rFonts w:ascii="Eurostile" w:hAnsi="Eurostile"/>
          <w:lang w:val="fr-FR"/>
        </w:rPr>
        <w:t xml:space="preserve"> dont un ne servant qu’à maintenir le rabat du col ouvert, ce qui est particulièrement </w:t>
      </w:r>
      <w:r w:rsidR="00945AFE" w:rsidRPr="00945AFE">
        <w:rPr>
          <w:rFonts w:ascii="Eurostile" w:hAnsi="Eurostile"/>
          <w:lang w:val="fr-FR"/>
        </w:rPr>
        <w:t xml:space="preserve">utile </w:t>
      </w:r>
      <w:r>
        <w:rPr>
          <w:rFonts w:ascii="Eurostile" w:hAnsi="Eurostile"/>
          <w:lang w:val="fr-FR"/>
        </w:rPr>
        <w:t xml:space="preserve">l’été </w:t>
      </w:r>
      <w:r w:rsidR="00945AFE" w:rsidRPr="00945AFE">
        <w:rPr>
          <w:rFonts w:ascii="Eurostile" w:hAnsi="Eurostile"/>
          <w:lang w:val="fr-FR"/>
        </w:rPr>
        <w:t>pendant les journées chaudes.</w:t>
      </w:r>
    </w:p>
    <w:p w14:paraId="039B4F6A" w14:textId="45A0CC76" w:rsidR="0086676A" w:rsidRDefault="00FE584C" w:rsidP="00945AFE">
      <w:pPr>
        <w:jc w:val="both"/>
        <w:rPr>
          <w:rFonts w:ascii="Eurostile" w:hAnsi="Eurostile"/>
          <w:lang w:val="fr-FR"/>
        </w:rPr>
      </w:pPr>
      <w:r>
        <w:rPr>
          <w:rFonts w:ascii="Eurostile" w:hAnsi="Eurostile"/>
          <w:lang w:val="fr-FR"/>
        </w:rPr>
        <w:t>Le modèle</w:t>
      </w:r>
      <w:r w:rsidR="00082364">
        <w:rPr>
          <w:rFonts w:ascii="Eurostile" w:hAnsi="Eurostile"/>
          <w:lang w:val="fr-FR"/>
        </w:rPr>
        <w:t xml:space="preserve"> </w:t>
      </w:r>
      <w:proofErr w:type="spellStart"/>
      <w:r w:rsidR="00082364">
        <w:rPr>
          <w:rFonts w:ascii="Eurostile" w:hAnsi="Eurostile"/>
          <w:lang w:val="fr-FR"/>
        </w:rPr>
        <w:t>Crossmaster</w:t>
      </w:r>
      <w:proofErr w:type="spellEnd"/>
      <w:r>
        <w:rPr>
          <w:rFonts w:ascii="Eurostile" w:hAnsi="Eurostile"/>
          <w:lang w:val="fr-FR"/>
        </w:rPr>
        <w:t xml:space="preserve"> </w:t>
      </w:r>
      <w:r w:rsidR="00321637">
        <w:rPr>
          <w:rFonts w:ascii="Eurostile" w:hAnsi="Eurostile"/>
          <w:lang w:val="fr-FR"/>
        </w:rPr>
        <w:t xml:space="preserve">Lady </w:t>
      </w:r>
      <w:r>
        <w:rPr>
          <w:rFonts w:ascii="Eurostile" w:hAnsi="Eurostile"/>
          <w:lang w:val="fr-FR"/>
        </w:rPr>
        <w:t>est doté de six</w:t>
      </w:r>
      <w:r w:rsidR="00945AFE" w:rsidRPr="00945AFE">
        <w:rPr>
          <w:rFonts w:ascii="Eurostile" w:hAnsi="Eurostile"/>
          <w:lang w:val="fr-FR"/>
        </w:rPr>
        <w:t xml:space="preserve"> poches extérieures dont </w:t>
      </w:r>
      <w:r>
        <w:rPr>
          <w:rFonts w:ascii="Eurostile" w:hAnsi="Eurostile"/>
          <w:lang w:val="fr-FR"/>
        </w:rPr>
        <w:t>deux</w:t>
      </w:r>
      <w:r w:rsidR="00945AFE" w:rsidRPr="00945AFE">
        <w:rPr>
          <w:rFonts w:ascii="Eurostile" w:hAnsi="Eurostile"/>
          <w:lang w:val="fr-FR"/>
        </w:rPr>
        <w:t xml:space="preserve"> étanches ; </w:t>
      </w:r>
      <w:r>
        <w:rPr>
          <w:rFonts w:ascii="Eurostile" w:hAnsi="Eurostile"/>
          <w:lang w:val="fr-FR"/>
        </w:rPr>
        <w:t>de deux</w:t>
      </w:r>
      <w:r w:rsidR="00945AFE" w:rsidRPr="00945AFE">
        <w:rPr>
          <w:rFonts w:ascii="Eurostile" w:hAnsi="Eurostile"/>
          <w:lang w:val="fr-FR"/>
        </w:rPr>
        <w:t xml:space="preserve"> poches intérieures (1 sur la poitrine, 1 à l'intérieur </w:t>
      </w:r>
      <w:r w:rsidR="00D95665">
        <w:rPr>
          <w:rFonts w:ascii="Eurostile" w:hAnsi="Eurostile"/>
          <w:lang w:val="fr-FR"/>
        </w:rPr>
        <w:t>sous la couche extérieure</w:t>
      </w:r>
      <w:r w:rsidR="00945AFE" w:rsidRPr="00945AFE">
        <w:rPr>
          <w:rFonts w:ascii="Eurostile" w:hAnsi="Eurostile"/>
          <w:lang w:val="fr-FR"/>
        </w:rPr>
        <w:t>).</w:t>
      </w:r>
      <w:r w:rsidR="00D95665">
        <w:rPr>
          <w:rFonts w:ascii="Eurostile" w:hAnsi="Eurostile"/>
          <w:lang w:val="fr-FR"/>
        </w:rPr>
        <w:t xml:space="preserve"> D</w:t>
      </w:r>
      <w:r w:rsidR="00945AFE" w:rsidRPr="00945AFE">
        <w:rPr>
          <w:rFonts w:ascii="Eurostile" w:hAnsi="Eurostile"/>
          <w:lang w:val="fr-FR"/>
        </w:rPr>
        <w:t xml:space="preserve">es protections amovibles de niveau 1 sont incluses : </w:t>
      </w:r>
      <w:r w:rsidR="00D95665">
        <w:rPr>
          <w:rFonts w:ascii="Eurostile" w:hAnsi="Eurostile"/>
          <w:lang w:val="fr-FR"/>
        </w:rPr>
        <w:t xml:space="preserve">de type </w:t>
      </w:r>
      <w:r w:rsidR="00945AFE" w:rsidRPr="00945AFE">
        <w:rPr>
          <w:rFonts w:ascii="Eurostile" w:hAnsi="Eurostile"/>
          <w:lang w:val="fr-FR"/>
        </w:rPr>
        <w:t xml:space="preserve">Warrior </w:t>
      </w:r>
      <w:r w:rsidR="00D95665">
        <w:rPr>
          <w:rFonts w:ascii="Eurostile" w:hAnsi="Eurostile"/>
          <w:lang w:val="fr-FR"/>
        </w:rPr>
        <w:t>L</w:t>
      </w:r>
      <w:r w:rsidR="00945AFE" w:rsidRPr="00945AFE">
        <w:rPr>
          <w:rFonts w:ascii="Eurostile" w:hAnsi="Eurostile"/>
          <w:lang w:val="fr-FR"/>
        </w:rPr>
        <w:t xml:space="preserve">ite </w:t>
      </w:r>
      <w:r w:rsidR="00D95665">
        <w:rPr>
          <w:rFonts w:ascii="Eurostile" w:hAnsi="Eurostile"/>
          <w:lang w:val="fr-FR"/>
        </w:rPr>
        <w:t>aux</w:t>
      </w:r>
      <w:r w:rsidR="00945AFE" w:rsidRPr="00945AFE">
        <w:rPr>
          <w:rFonts w:ascii="Eurostile" w:hAnsi="Eurostile"/>
          <w:lang w:val="fr-FR"/>
        </w:rPr>
        <w:t xml:space="preserve"> épaules,</w:t>
      </w:r>
      <w:r w:rsidR="00D95665">
        <w:rPr>
          <w:rFonts w:ascii="Eurostile" w:hAnsi="Eurostile"/>
          <w:lang w:val="fr-FR"/>
        </w:rPr>
        <w:t xml:space="preserve"> et</w:t>
      </w:r>
      <w:r w:rsidR="00945AFE" w:rsidRPr="00945AFE">
        <w:rPr>
          <w:rFonts w:ascii="Eurostile" w:hAnsi="Eurostile"/>
          <w:lang w:val="fr-FR"/>
        </w:rPr>
        <w:t xml:space="preserve"> </w:t>
      </w:r>
      <w:proofErr w:type="spellStart"/>
      <w:r w:rsidR="00945AFE" w:rsidRPr="00945AFE">
        <w:rPr>
          <w:rFonts w:ascii="Eurostile" w:hAnsi="Eurostile"/>
          <w:lang w:val="fr-FR"/>
        </w:rPr>
        <w:t>Forcetech</w:t>
      </w:r>
      <w:proofErr w:type="spellEnd"/>
      <w:r w:rsidR="00945AFE" w:rsidRPr="00945AFE">
        <w:rPr>
          <w:rFonts w:ascii="Eurostile" w:hAnsi="Eurostile"/>
          <w:lang w:val="fr-FR"/>
        </w:rPr>
        <w:t xml:space="preserve"> </w:t>
      </w:r>
      <w:r w:rsidR="00D95665">
        <w:rPr>
          <w:rFonts w:ascii="Eurostile" w:hAnsi="Eurostile"/>
          <w:lang w:val="fr-FR"/>
        </w:rPr>
        <w:t>aux</w:t>
      </w:r>
      <w:r w:rsidR="00945AFE" w:rsidRPr="00945AFE">
        <w:rPr>
          <w:rFonts w:ascii="Eurostile" w:hAnsi="Eurostile"/>
          <w:lang w:val="fr-FR"/>
        </w:rPr>
        <w:t xml:space="preserve"> coudes</w:t>
      </w:r>
      <w:r w:rsidR="00D95665">
        <w:rPr>
          <w:rFonts w:ascii="Eurostile" w:hAnsi="Eurostile"/>
          <w:lang w:val="fr-FR"/>
        </w:rPr>
        <w:t>.</w:t>
      </w:r>
      <w:r w:rsidR="00945AFE" w:rsidRPr="00945AFE">
        <w:rPr>
          <w:rFonts w:ascii="Eurostile" w:hAnsi="Eurostile"/>
          <w:lang w:val="fr-FR"/>
        </w:rPr>
        <w:t xml:space="preserve"> La veste est certifiée EN 17092-</w:t>
      </w:r>
      <w:proofErr w:type="gramStart"/>
      <w:r w:rsidR="00945AFE" w:rsidRPr="00945AFE">
        <w:rPr>
          <w:rFonts w:ascii="Eurostile" w:hAnsi="Eurostile"/>
          <w:lang w:val="fr-FR"/>
        </w:rPr>
        <w:t>3:</w:t>
      </w:r>
      <w:proofErr w:type="gramEnd"/>
      <w:r w:rsidR="00945AFE" w:rsidRPr="00945AFE">
        <w:rPr>
          <w:rFonts w:ascii="Eurostile" w:hAnsi="Eurostile"/>
          <w:lang w:val="fr-FR"/>
        </w:rPr>
        <w:t>2020</w:t>
      </w:r>
      <w:r w:rsidR="00D95665">
        <w:rPr>
          <w:rFonts w:ascii="Eurostile" w:hAnsi="Eurostile"/>
          <w:lang w:val="fr-FR"/>
        </w:rPr>
        <w:t xml:space="preserve"> avec un niveau de </w:t>
      </w:r>
      <w:r w:rsidR="00D95665" w:rsidRPr="00945AFE">
        <w:rPr>
          <w:rFonts w:ascii="Eurostile" w:hAnsi="Eurostile"/>
          <w:lang w:val="fr-FR"/>
        </w:rPr>
        <w:t>classe AA</w:t>
      </w:r>
      <w:r w:rsidR="00D95665">
        <w:rPr>
          <w:rFonts w:ascii="Eurostile" w:hAnsi="Eurostile"/>
          <w:lang w:val="fr-FR"/>
        </w:rPr>
        <w:t>.</w:t>
      </w:r>
    </w:p>
    <w:p w14:paraId="472354D4" w14:textId="77777777" w:rsidR="007B017E" w:rsidRDefault="007B017E" w:rsidP="0086676A">
      <w:pPr>
        <w:jc w:val="both"/>
        <w:rPr>
          <w:rFonts w:ascii="Eurostile" w:hAnsi="Eurostile"/>
          <w:lang w:val="fr-FR"/>
        </w:rPr>
      </w:pPr>
    </w:p>
    <w:p w14:paraId="5426D1A4" w14:textId="77777777" w:rsidR="007B017E" w:rsidRPr="00082364" w:rsidRDefault="007B017E" w:rsidP="007B017E">
      <w:pPr>
        <w:ind w:right="-1"/>
        <w:jc w:val="both"/>
        <w:rPr>
          <w:rFonts w:ascii="Eurostile" w:hAnsi="Eurostile"/>
          <w:b/>
          <w:lang w:val="fr-FR"/>
        </w:rPr>
      </w:pPr>
      <w:r w:rsidRPr="00082364">
        <w:rPr>
          <w:rFonts w:ascii="Eurostile" w:hAnsi="Eurostile"/>
          <w:b/>
          <w:lang w:val="fr-FR"/>
        </w:rPr>
        <w:t>Caractéristiques techniques :</w:t>
      </w:r>
    </w:p>
    <w:p w14:paraId="7A41AD02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Veste fonctionnelle 3 en 1, fixations Step-</w:t>
      </w:r>
      <w:proofErr w:type="spellStart"/>
      <w:r w:rsidRPr="00082364">
        <w:rPr>
          <w:rFonts w:ascii="Eurostile" w:hAnsi="Eurostile"/>
          <w:sz w:val="20"/>
          <w:szCs w:val="20"/>
          <w:lang w:val="fr-FR"/>
        </w:rPr>
        <w:t>InWear</w:t>
      </w:r>
      <w:proofErr w:type="spellEnd"/>
    </w:p>
    <w:p w14:paraId="44970CC1" w14:textId="77777777" w:rsidR="00082364" w:rsidRPr="00082364" w:rsidRDefault="00082364" w:rsidP="00082364">
      <w:pPr>
        <w:numPr>
          <w:ilvl w:val="1"/>
          <w:numId w:val="7"/>
        </w:numPr>
        <w:ind w:left="284" w:firstLine="142"/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Doublure étanche H2OUT amovible</w:t>
      </w:r>
    </w:p>
    <w:p w14:paraId="71D118A9" w14:textId="77777777" w:rsidR="00082364" w:rsidRPr="00082364" w:rsidRDefault="00082364" w:rsidP="00082364">
      <w:pPr>
        <w:numPr>
          <w:ilvl w:val="1"/>
          <w:numId w:val="7"/>
        </w:numPr>
        <w:ind w:left="284" w:firstLine="142"/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 xml:space="preserve">Doublure thermique 100gr. amovible – avec col haut, barrière anti froid au niveau du zip </w:t>
      </w:r>
    </w:p>
    <w:p w14:paraId="7DABEF58" w14:textId="77777777" w:rsidR="00082364" w:rsidRPr="00082364" w:rsidRDefault="00082364" w:rsidP="00082364">
      <w:pPr>
        <w:numPr>
          <w:ilvl w:val="1"/>
          <w:numId w:val="7"/>
        </w:numPr>
        <w:ind w:left="284" w:firstLine="142"/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Doublure fixe en maille</w:t>
      </w:r>
    </w:p>
    <w:p w14:paraId="480A0F29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Matériau textile Tex, résistance haute ténacité</w:t>
      </w:r>
    </w:p>
    <w:p w14:paraId="44F46C0A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Panneaux d’aération thorax et dos, ouverture par zips étanches</w:t>
      </w:r>
    </w:p>
    <w:p w14:paraId="6FE194CB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Serrages taille, poignets, bras et avant-bras</w:t>
      </w:r>
    </w:p>
    <w:p w14:paraId="3C1635CB" w14:textId="77777777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Connexion rapide veste-pantalon par zip</w:t>
      </w:r>
    </w:p>
    <w:p w14:paraId="3B1A84F0" w14:textId="5E6DDDE5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6 poches extérieures dont 2 étanches + 1 poche dans le bas du dos</w:t>
      </w:r>
    </w:p>
    <w:p w14:paraId="036ABD03" w14:textId="21CCC840" w:rsidR="00082364" w:rsidRPr="00082364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 xml:space="preserve">2 poches intérieures </w:t>
      </w:r>
    </w:p>
    <w:p w14:paraId="30E1DD0E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082364">
        <w:rPr>
          <w:rFonts w:ascii="Eurostile" w:hAnsi="Eurostile"/>
          <w:sz w:val="20"/>
          <w:szCs w:val="20"/>
          <w:lang w:val="fr-FR"/>
        </w:rPr>
        <w:t>Protecteurs ForceTech certifiés CE EN1621-1 :2012 amovibles épaules et coudes</w:t>
      </w:r>
    </w:p>
    <w:p w14:paraId="63EA2811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F078C6">
        <w:rPr>
          <w:rFonts w:ascii="Eurostile" w:hAnsi="Eurostile"/>
          <w:sz w:val="20"/>
          <w:szCs w:val="20"/>
          <w:lang w:val="fr-FR"/>
        </w:rPr>
        <w:t>Prédisposition pour protection dorsale SPIDI</w:t>
      </w:r>
    </w:p>
    <w:p w14:paraId="2910070B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F078C6">
        <w:rPr>
          <w:rFonts w:ascii="Eurostile" w:hAnsi="Eurostile"/>
          <w:sz w:val="20"/>
          <w:szCs w:val="20"/>
          <w:lang w:val="fr-FR"/>
        </w:rPr>
        <w:t>Réfléchissants 3M® Scotchlite</w:t>
      </w:r>
    </w:p>
    <w:p w14:paraId="66EAF5EE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F078C6">
        <w:rPr>
          <w:rFonts w:ascii="Eurostile" w:hAnsi="Eurostile"/>
          <w:sz w:val="20"/>
          <w:szCs w:val="20"/>
          <w:lang w:val="fr-FR"/>
        </w:rPr>
        <w:t>Poids 2,0Kg</w:t>
      </w:r>
    </w:p>
    <w:p w14:paraId="5EE9897F" w14:textId="77777777" w:rsidR="00082364" w:rsidRPr="00F078C6" w:rsidRDefault="00082364" w:rsidP="00082364">
      <w:pPr>
        <w:rPr>
          <w:rFonts w:ascii="Eurostile" w:hAnsi="Eurostile"/>
          <w:sz w:val="20"/>
          <w:szCs w:val="20"/>
          <w:lang w:val="fr-FR"/>
        </w:rPr>
      </w:pPr>
      <w:r w:rsidRPr="00F078C6">
        <w:rPr>
          <w:rFonts w:ascii="Eurostile" w:hAnsi="Eurostile"/>
          <w:sz w:val="20"/>
          <w:szCs w:val="20"/>
          <w:lang w:val="fr-FR"/>
        </w:rPr>
        <w:t>Équipement CE (EU)2016/454 et EN17092-3 :2020 Classe AA</w:t>
      </w:r>
    </w:p>
    <w:p w14:paraId="404CA567" w14:textId="77777777" w:rsidR="00082364" w:rsidRDefault="00082364" w:rsidP="00082364">
      <w:pPr>
        <w:tabs>
          <w:tab w:val="right" w:pos="9639"/>
        </w:tabs>
        <w:jc w:val="both"/>
        <w:rPr>
          <w:rFonts w:ascii="Eurostile" w:hAnsi="Eurostile"/>
          <w:sz w:val="20"/>
          <w:highlight w:val="yellow"/>
          <w:lang w:val="fr-FR"/>
        </w:rPr>
      </w:pPr>
    </w:p>
    <w:p w14:paraId="57723935" w14:textId="77777777" w:rsidR="00082364" w:rsidRPr="00D30E7A" w:rsidRDefault="00082364" w:rsidP="00082364">
      <w:pPr>
        <w:tabs>
          <w:tab w:val="right" w:pos="9639"/>
        </w:tabs>
        <w:jc w:val="both"/>
        <w:rPr>
          <w:rFonts w:ascii="Eurostile" w:hAnsi="Eurostile"/>
          <w:sz w:val="20"/>
          <w:highlight w:val="yellow"/>
          <w:lang w:val="fr-FR"/>
        </w:rPr>
      </w:pPr>
    </w:p>
    <w:p w14:paraId="54098975" w14:textId="482AF7D2" w:rsidR="00082364" w:rsidRPr="00C93D8B" w:rsidRDefault="00082364" w:rsidP="00082364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highlight w:val="yellow"/>
          <w:lang w:val="fr-FR"/>
        </w:rPr>
      </w:pPr>
      <w:r w:rsidRPr="00C93D8B">
        <w:rPr>
          <w:rFonts w:ascii="Eurostile" w:hAnsi="Eurostile"/>
          <w:sz w:val="20"/>
          <w:highlight w:val="yellow"/>
          <w:lang w:val="fr-FR"/>
        </w:rPr>
        <w:t xml:space="preserve">TAILLES : M À 5XL </w:t>
      </w:r>
    </w:p>
    <w:p w14:paraId="0CEB3A3A" w14:textId="33721273" w:rsidR="00082364" w:rsidRPr="00C93D8B" w:rsidRDefault="00082364" w:rsidP="00082364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highlight w:val="yellow"/>
          <w:lang w:val="fr-FR"/>
        </w:rPr>
      </w:pPr>
      <w:r w:rsidRPr="00C93D8B">
        <w:rPr>
          <w:rFonts w:ascii="Eurostile" w:hAnsi="Eurostile"/>
          <w:sz w:val="20"/>
          <w:highlight w:val="yellow"/>
          <w:lang w:val="fr-FR"/>
        </w:rPr>
        <w:t xml:space="preserve">COLORIS : BEIGE/ROUGE ; BEIGE/FLUO ; NOIR/NOIR </w:t>
      </w:r>
    </w:p>
    <w:p w14:paraId="37258C0D" w14:textId="74389705" w:rsidR="00082364" w:rsidRPr="00031A0F" w:rsidRDefault="00082364" w:rsidP="00082364">
      <w:pPr>
        <w:tabs>
          <w:tab w:val="right" w:pos="9639"/>
          <w:tab w:val="right" w:pos="9781"/>
        </w:tabs>
        <w:jc w:val="both"/>
        <w:rPr>
          <w:rFonts w:ascii="Eurostile" w:hAnsi="Eurostile"/>
          <w:sz w:val="20"/>
          <w:lang w:val="fr-FR"/>
        </w:rPr>
      </w:pPr>
      <w:r w:rsidRPr="00C93D8B">
        <w:rPr>
          <w:rFonts w:ascii="Eurostile" w:hAnsi="Eurostile"/>
          <w:sz w:val="20"/>
          <w:highlight w:val="yellow"/>
          <w:lang w:val="fr-FR"/>
        </w:rPr>
        <w:t>PRIX PUBLIC CONSEILLÉ : LA VESTE 349,90€ / 249,90€ LE PANTALON</w:t>
      </w:r>
    </w:p>
    <w:p w14:paraId="79411F14" w14:textId="77777777" w:rsidR="00031A0F" w:rsidRPr="00805814" w:rsidRDefault="00031A0F" w:rsidP="007B017E">
      <w:pPr>
        <w:jc w:val="both"/>
        <w:rPr>
          <w:rFonts w:ascii="Eurostile" w:hAnsi="Eurostile"/>
          <w:sz w:val="22"/>
          <w:lang w:val="fr-FR"/>
        </w:rPr>
      </w:pPr>
    </w:p>
    <w:sectPr w:rsidR="00031A0F" w:rsidRPr="00805814" w:rsidSect="0086676A">
      <w:headerReference w:type="default" r:id="rId8"/>
      <w:footerReference w:type="default" r:id="rId9"/>
      <w:pgSz w:w="11900" w:h="16840"/>
      <w:pgMar w:top="2410" w:right="1127" w:bottom="51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F13D4" w14:textId="77777777" w:rsidR="00844A67" w:rsidRDefault="00844A67">
      <w:r>
        <w:separator/>
      </w:r>
    </w:p>
  </w:endnote>
  <w:endnote w:type="continuationSeparator" w:id="0">
    <w:p w14:paraId="38D73586" w14:textId="77777777" w:rsidR="00844A67" w:rsidRDefault="0084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BoldExtendedTwo">
    <w:altName w:val="Copperplat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D33F" w14:textId="66E89608" w:rsidR="00835CA5" w:rsidRPr="00FE18D3" w:rsidRDefault="00835CA5" w:rsidP="00576709">
    <w:pPr>
      <w:pStyle w:val="Pieddepage"/>
      <w:jc w:val="center"/>
      <w:rPr>
        <w:rFonts w:ascii="Eurostile" w:hAnsi="Eurostil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CE92" w14:textId="77777777" w:rsidR="00844A67" w:rsidRDefault="00844A67">
      <w:r>
        <w:separator/>
      </w:r>
    </w:p>
  </w:footnote>
  <w:footnote w:type="continuationSeparator" w:id="0">
    <w:p w14:paraId="1C7DD94D" w14:textId="77777777" w:rsidR="00844A67" w:rsidRDefault="00844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555B" w14:textId="4F799354" w:rsidR="00835CA5" w:rsidRPr="008F63A6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 BoldExtendedTwo" w:hAnsi="Eurostile BoldExtendedTwo"/>
      </w:rPr>
    </w:pPr>
  </w:p>
  <w:p w14:paraId="0E6995F1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03A9F793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2A8B7EA5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44865B47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71689CBD" w14:textId="77777777" w:rsidR="00835CA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  <w:p w14:paraId="51EF37FC" w14:textId="154DC52A" w:rsidR="00835CA5" w:rsidRPr="00AF0D65" w:rsidRDefault="00835CA5" w:rsidP="00576709">
    <w:pPr>
      <w:pStyle w:val="En-tte"/>
      <w:tabs>
        <w:tab w:val="clear" w:pos="9638"/>
        <w:tab w:val="right" w:pos="10080"/>
      </w:tabs>
      <w:ind w:left="-720" w:right="-54"/>
      <w:jc w:val="center"/>
      <w:rPr>
        <w:rFonts w:ascii="Eurostile" w:hAnsi="Eurosti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A6307"/>
    <w:multiLevelType w:val="hybridMultilevel"/>
    <w:tmpl w:val="A7AA9AEC"/>
    <w:lvl w:ilvl="0" w:tplc="B5D8A1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0C0"/>
    <w:multiLevelType w:val="hybridMultilevel"/>
    <w:tmpl w:val="8C96B98E"/>
    <w:lvl w:ilvl="0" w:tplc="8CB653E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urostile" w:eastAsia="Times New Roman" w:hAnsi="Eurostile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64832"/>
    <w:multiLevelType w:val="hybridMultilevel"/>
    <w:tmpl w:val="0EA6355E"/>
    <w:lvl w:ilvl="0" w:tplc="A5985DA6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12C44"/>
    <w:multiLevelType w:val="hybridMultilevel"/>
    <w:tmpl w:val="EB5E29A8"/>
    <w:lvl w:ilvl="0" w:tplc="16B21856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1684"/>
    <w:multiLevelType w:val="hybridMultilevel"/>
    <w:tmpl w:val="D9B8299E"/>
    <w:lvl w:ilvl="0" w:tplc="91D63AC4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812E6"/>
    <w:multiLevelType w:val="hybridMultilevel"/>
    <w:tmpl w:val="30B26E16"/>
    <w:lvl w:ilvl="0" w:tplc="DED41BB4"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D147B"/>
    <w:multiLevelType w:val="hybridMultilevel"/>
    <w:tmpl w:val="479CBA28"/>
    <w:lvl w:ilvl="0" w:tplc="86E8D2AA">
      <w:start w:val="4"/>
      <w:numFmt w:val="bullet"/>
      <w:lvlText w:val="-"/>
      <w:lvlJc w:val="left"/>
      <w:pPr>
        <w:ind w:left="720" w:hanging="360"/>
      </w:pPr>
      <w:rPr>
        <w:rFonts w:ascii="Eurostile" w:eastAsia="Times New Roman" w:hAnsi="Eurostile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709"/>
    <w:rsid w:val="00013CD3"/>
    <w:rsid w:val="00021390"/>
    <w:rsid w:val="00027F97"/>
    <w:rsid w:val="00031A0F"/>
    <w:rsid w:val="0004520E"/>
    <w:rsid w:val="0005320D"/>
    <w:rsid w:val="00066A16"/>
    <w:rsid w:val="000723AE"/>
    <w:rsid w:val="0008204E"/>
    <w:rsid w:val="00082364"/>
    <w:rsid w:val="00091B98"/>
    <w:rsid w:val="00092577"/>
    <w:rsid w:val="00097C2A"/>
    <w:rsid w:val="000A2088"/>
    <w:rsid w:val="000B2C84"/>
    <w:rsid w:val="000B6124"/>
    <w:rsid w:val="000D3E63"/>
    <w:rsid w:val="000E01F2"/>
    <w:rsid w:val="000E5596"/>
    <w:rsid w:val="000F02A8"/>
    <w:rsid w:val="000F1D87"/>
    <w:rsid w:val="000F6C9B"/>
    <w:rsid w:val="001244FC"/>
    <w:rsid w:val="001273F6"/>
    <w:rsid w:val="00142D2B"/>
    <w:rsid w:val="001452B9"/>
    <w:rsid w:val="00147F2D"/>
    <w:rsid w:val="001630BD"/>
    <w:rsid w:val="00164030"/>
    <w:rsid w:val="0016508A"/>
    <w:rsid w:val="00173186"/>
    <w:rsid w:val="0017323F"/>
    <w:rsid w:val="00185D56"/>
    <w:rsid w:val="00187D54"/>
    <w:rsid w:val="001A3DB1"/>
    <w:rsid w:val="001B7BED"/>
    <w:rsid w:val="001C496C"/>
    <w:rsid w:val="001D1316"/>
    <w:rsid w:val="001D3952"/>
    <w:rsid w:val="00211D45"/>
    <w:rsid w:val="00237189"/>
    <w:rsid w:val="00257C98"/>
    <w:rsid w:val="00260AF4"/>
    <w:rsid w:val="00264A74"/>
    <w:rsid w:val="002821FC"/>
    <w:rsid w:val="00287A33"/>
    <w:rsid w:val="002A6E6C"/>
    <w:rsid w:val="002B5CC3"/>
    <w:rsid w:val="002C4400"/>
    <w:rsid w:val="002D600B"/>
    <w:rsid w:val="002E6F59"/>
    <w:rsid w:val="00321637"/>
    <w:rsid w:val="003239B7"/>
    <w:rsid w:val="00332EB0"/>
    <w:rsid w:val="0033422A"/>
    <w:rsid w:val="00335013"/>
    <w:rsid w:val="00342F83"/>
    <w:rsid w:val="0035080D"/>
    <w:rsid w:val="00352F1D"/>
    <w:rsid w:val="00355B48"/>
    <w:rsid w:val="00357651"/>
    <w:rsid w:val="003A35ED"/>
    <w:rsid w:val="003B465B"/>
    <w:rsid w:val="003D37A7"/>
    <w:rsid w:val="003F3EDA"/>
    <w:rsid w:val="003F40D5"/>
    <w:rsid w:val="00412C6B"/>
    <w:rsid w:val="004240D1"/>
    <w:rsid w:val="00425DDF"/>
    <w:rsid w:val="00435C31"/>
    <w:rsid w:val="004370DE"/>
    <w:rsid w:val="00462AE8"/>
    <w:rsid w:val="004815C7"/>
    <w:rsid w:val="004A5BE0"/>
    <w:rsid w:val="004A7693"/>
    <w:rsid w:val="004B4D0A"/>
    <w:rsid w:val="004C1360"/>
    <w:rsid w:val="004C244F"/>
    <w:rsid w:val="004D5BDF"/>
    <w:rsid w:val="004E7EF7"/>
    <w:rsid w:val="004F3D34"/>
    <w:rsid w:val="004F4540"/>
    <w:rsid w:val="004F7828"/>
    <w:rsid w:val="0050576B"/>
    <w:rsid w:val="0050602F"/>
    <w:rsid w:val="00512551"/>
    <w:rsid w:val="00517FB1"/>
    <w:rsid w:val="00517FE6"/>
    <w:rsid w:val="00521D0B"/>
    <w:rsid w:val="00522783"/>
    <w:rsid w:val="0052310B"/>
    <w:rsid w:val="0052415D"/>
    <w:rsid w:val="00541E57"/>
    <w:rsid w:val="00543D5B"/>
    <w:rsid w:val="00552242"/>
    <w:rsid w:val="00553FC3"/>
    <w:rsid w:val="00576709"/>
    <w:rsid w:val="00582159"/>
    <w:rsid w:val="0058415B"/>
    <w:rsid w:val="00584BBA"/>
    <w:rsid w:val="00585A7A"/>
    <w:rsid w:val="00593E2F"/>
    <w:rsid w:val="005A1D69"/>
    <w:rsid w:val="005A558C"/>
    <w:rsid w:val="005A55E4"/>
    <w:rsid w:val="005C1A0E"/>
    <w:rsid w:val="005E0C31"/>
    <w:rsid w:val="005E6D7C"/>
    <w:rsid w:val="00624CF0"/>
    <w:rsid w:val="00632064"/>
    <w:rsid w:val="00635D9A"/>
    <w:rsid w:val="006416BE"/>
    <w:rsid w:val="006466E1"/>
    <w:rsid w:val="00654E33"/>
    <w:rsid w:val="006753D0"/>
    <w:rsid w:val="00675552"/>
    <w:rsid w:val="00677BB6"/>
    <w:rsid w:val="00685A82"/>
    <w:rsid w:val="00687099"/>
    <w:rsid w:val="00693121"/>
    <w:rsid w:val="006C5591"/>
    <w:rsid w:val="006C663A"/>
    <w:rsid w:val="006E5065"/>
    <w:rsid w:val="006F31AA"/>
    <w:rsid w:val="006F4A0E"/>
    <w:rsid w:val="00704667"/>
    <w:rsid w:val="00705732"/>
    <w:rsid w:val="0071322A"/>
    <w:rsid w:val="00735CCF"/>
    <w:rsid w:val="00745C6C"/>
    <w:rsid w:val="00784B7A"/>
    <w:rsid w:val="00792877"/>
    <w:rsid w:val="00794E05"/>
    <w:rsid w:val="007B017E"/>
    <w:rsid w:val="007C1320"/>
    <w:rsid w:val="007C5BB5"/>
    <w:rsid w:val="007D5B8B"/>
    <w:rsid w:val="007D6FC8"/>
    <w:rsid w:val="007E4D92"/>
    <w:rsid w:val="00805814"/>
    <w:rsid w:val="008073C8"/>
    <w:rsid w:val="0082494C"/>
    <w:rsid w:val="00826072"/>
    <w:rsid w:val="0082650E"/>
    <w:rsid w:val="008325DD"/>
    <w:rsid w:val="0083299A"/>
    <w:rsid w:val="00835CA5"/>
    <w:rsid w:val="00844A67"/>
    <w:rsid w:val="0086676A"/>
    <w:rsid w:val="00871A3A"/>
    <w:rsid w:val="00874BF9"/>
    <w:rsid w:val="008B57B3"/>
    <w:rsid w:val="008C133A"/>
    <w:rsid w:val="008C366D"/>
    <w:rsid w:val="008C6BCD"/>
    <w:rsid w:val="008D1CBE"/>
    <w:rsid w:val="008D71FB"/>
    <w:rsid w:val="008E3BEF"/>
    <w:rsid w:val="008F5919"/>
    <w:rsid w:val="008F5A64"/>
    <w:rsid w:val="0090202B"/>
    <w:rsid w:val="00902152"/>
    <w:rsid w:val="00905273"/>
    <w:rsid w:val="009239E1"/>
    <w:rsid w:val="00925FCD"/>
    <w:rsid w:val="00932C33"/>
    <w:rsid w:val="00945AFE"/>
    <w:rsid w:val="00946B64"/>
    <w:rsid w:val="00946C0C"/>
    <w:rsid w:val="00946E40"/>
    <w:rsid w:val="00953841"/>
    <w:rsid w:val="00953E6E"/>
    <w:rsid w:val="00961F19"/>
    <w:rsid w:val="009622D5"/>
    <w:rsid w:val="009632CC"/>
    <w:rsid w:val="00965B2F"/>
    <w:rsid w:val="009662F4"/>
    <w:rsid w:val="00983174"/>
    <w:rsid w:val="00985837"/>
    <w:rsid w:val="00992334"/>
    <w:rsid w:val="00997A42"/>
    <w:rsid w:val="009B1231"/>
    <w:rsid w:val="009D23CB"/>
    <w:rsid w:val="009F66C4"/>
    <w:rsid w:val="00A007A3"/>
    <w:rsid w:val="00A345C2"/>
    <w:rsid w:val="00A64DBC"/>
    <w:rsid w:val="00A66BC6"/>
    <w:rsid w:val="00A70391"/>
    <w:rsid w:val="00A71D34"/>
    <w:rsid w:val="00A737E4"/>
    <w:rsid w:val="00A73895"/>
    <w:rsid w:val="00A83558"/>
    <w:rsid w:val="00A86FE2"/>
    <w:rsid w:val="00A94C3D"/>
    <w:rsid w:val="00A94E6B"/>
    <w:rsid w:val="00AA375C"/>
    <w:rsid w:val="00AA3D35"/>
    <w:rsid w:val="00AA528D"/>
    <w:rsid w:val="00AA611A"/>
    <w:rsid w:val="00AB6390"/>
    <w:rsid w:val="00AC0D52"/>
    <w:rsid w:val="00AC4EA5"/>
    <w:rsid w:val="00AD1EB6"/>
    <w:rsid w:val="00AD4A63"/>
    <w:rsid w:val="00AE4B6C"/>
    <w:rsid w:val="00AE7C22"/>
    <w:rsid w:val="00AF0D65"/>
    <w:rsid w:val="00AF38DC"/>
    <w:rsid w:val="00B01D83"/>
    <w:rsid w:val="00B04445"/>
    <w:rsid w:val="00B20474"/>
    <w:rsid w:val="00B21CBB"/>
    <w:rsid w:val="00B32615"/>
    <w:rsid w:val="00B33E68"/>
    <w:rsid w:val="00B3489B"/>
    <w:rsid w:val="00B373BE"/>
    <w:rsid w:val="00B405D5"/>
    <w:rsid w:val="00B42E0C"/>
    <w:rsid w:val="00B456B4"/>
    <w:rsid w:val="00B51863"/>
    <w:rsid w:val="00B544FC"/>
    <w:rsid w:val="00B6322C"/>
    <w:rsid w:val="00B66DF0"/>
    <w:rsid w:val="00B76258"/>
    <w:rsid w:val="00B82A34"/>
    <w:rsid w:val="00B85921"/>
    <w:rsid w:val="00B860DF"/>
    <w:rsid w:val="00BB09F4"/>
    <w:rsid w:val="00BB2571"/>
    <w:rsid w:val="00BE00EB"/>
    <w:rsid w:val="00C00004"/>
    <w:rsid w:val="00C02964"/>
    <w:rsid w:val="00C03CFC"/>
    <w:rsid w:val="00C4635E"/>
    <w:rsid w:val="00C6095F"/>
    <w:rsid w:val="00C758A8"/>
    <w:rsid w:val="00C93D8B"/>
    <w:rsid w:val="00CA310F"/>
    <w:rsid w:val="00CA3E77"/>
    <w:rsid w:val="00CA50D9"/>
    <w:rsid w:val="00CE4C11"/>
    <w:rsid w:val="00CE5D06"/>
    <w:rsid w:val="00CF442D"/>
    <w:rsid w:val="00D03EA0"/>
    <w:rsid w:val="00D23EE8"/>
    <w:rsid w:val="00D30E7A"/>
    <w:rsid w:val="00D43C73"/>
    <w:rsid w:val="00D51045"/>
    <w:rsid w:val="00D511AF"/>
    <w:rsid w:val="00D67C0B"/>
    <w:rsid w:val="00D7625D"/>
    <w:rsid w:val="00D76513"/>
    <w:rsid w:val="00D84C07"/>
    <w:rsid w:val="00D879FD"/>
    <w:rsid w:val="00D918BB"/>
    <w:rsid w:val="00D95665"/>
    <w:rsid w:val="00DA04F7"/>
    <w:rsid w:val="00DA7444"/>
    <w:rsid w:val="00DA7E1F"/>
    <w:rsid w:val="00DB2F43"/>
    <w:rsid w:val="00DD050A"/>
    <w:rsid w:val="00DF3A6F"/>
    <w:rsid w:val="00DF60F0"/>
    <w:rsid w:val="00E1666E"/>
    <w:rsid w:val="00E24BBA"/>
    <w:rsid w:val="00E70AF6"/>
    <w:rsid w:val="00E71182"/>
    <w:rsid w:val="00E84017"/>
    <w:rsid w:val="00E85D34"/>
    <w:rsid w:val="00E92177"/>
    <w:rsid w:val="00EC0ADE"/>
    <w:rsid w:val="00EC24C4"/>
    <w:rsid w:val="00EC3B5E"/>
    <w:rsid w:val="00ED0FDA"/>
    <w:rsid w:val="00ED68B4"/>
    <w:rsid w:val="00EE10B1"/>
    <w:rsid w:val="00EE1E17"/>
    <w:rsid w:val="00EE4FB7"/>
    <w:rsid w:val="00EF640F"/>
    <w:rsid w:val="00F06F9A"/>
    <w:rsid w:val="00F07643"/>
    <w:rsid w:val="00F2086F"/>
    <w:rsid w:val="00F24DFD"/>
    <w:rsid w:val="00F26B41"/>
    <w:rsid w:val="00F4300C"/>
    <w:rsid w:val="00F446F2"/>
    <w:rsid w:val="00F47F08"/>
    <w:rsid w:val="00F6362F"/>
    <w:rsid w:val="00F63909"/>
    <w:rsid w:val="00F67637"/>
    <w:rsid w:val="00F71570"/>
    <w:rsid w:val="00F73A39"/>
    <w:rsid w:val="00F77146"/>
    <w:rsid w:val="00F813C0"/>
    <w:rsid w:val="00F94E76"/>
    <w:rsid w:val="00FA3702"/>
    <w:rsid w:val="00FA67AB"/>
    <w:rsid w:val="00FC3829"/>
    <w:rsid w:val="00FC5CFF"/>
    <w:rsid w:val="00FD3BD1"/>
    <w:rsid w:val="00FE42C6"/>
    <w:rsid w:val="00FE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FB5D13"/>
  <w15:docId w15:val="{F05541E0-8326-A64E-BCC2-70D1C481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709"/>
    <w:rPr>
      <w:rFonts w:ascii="Times New Roman" w:eastAsia="Times New Roman" w:hAnsi="Times New Roman" w:cs="Times New Roman"/>
      <w:lang w:val="it-IT" w:eastAsia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76709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rsid w:val="00576709"/>
    <w:rPr>
      <w:rFonts w:ascii="Times New Roman" w:eastAsia="Times New Roman" w:hAnsi="Times New Roman" w:cs="Times New Roman"/>
      <w:lang w:val="it-IT" w:eastAsia="it-IT"/>
    </w:rPr>
  </w:style>
  <w:style w:type="paragraph" w:styleId="Pieddepage">
    <w:name w:val="footer"/>
    <w:basedOn w:val="Normal"/>
    <w:link w:val="PieddepageCar"/>
    <w:rsid w:val="00576709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rsid w:val="00576709"/>
    <w:rPr>
      <w:rFonts w:ascii="Times New Roman" w:eastAsia="Times New Roman" w:hAnsi="Times New Roman" w:cs="Times New Roman"/>
      <w:lang w:val="it-IT" w:eastAsia="it-IT"/>
    </w:rPr>
  </w:style>
  <w:style w:type="paragraph" w:styleId="Textebrut">
    <w:name w:val="Plain Text"/>
    <w:basedOn w:val="Normal"/>
    <w:link w:val="TextebrutCar"/>
    <w:rsid w:val="0057670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576709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5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5C7"/>
    <w:rPr>
      <w:rFonts w:ascii="Lucida Grande" w:eastAsia="Times New Roman" w:hAnsi="Lucida Grande" w:cs="Lucida Grande"/>
      <w:sz w:val="18"/>
      <w:szCs w:val="18"/>
      <w:lang w:val="it-IT" w:eastAsia="it-IT"/>
    </w:rPr>
  </w:style>
  <w:style w:type="paragraph" w:styleId="Paragraphedeliste">
    <w:name w:val="List Paragraph"/>
    <w:basedOn w:val="Normal"/>
    <w:uiPriority w:val="34"/>
    <w:qFormat/>
    <w:rsid w:val="00B01D8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3422A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11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11D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A3KOM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Olivier Bazin</cp:lastModifiedBy>
  <cp:revision>171</cp:revision>
  <dcterms:created xsi:type="dcterms:W3CDTF">2014-02-25T14:43:00Z</dcterms:created>
  <dcterms:modified xsi:type="dcterms:W3CDTF">2022-02-15T09:53:00Z</dcterms:modified>
</cp:coreProperties>
</file>